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4B" w:rsidRDefault="00F7754B" w:rsidP="00F7754B">
      <w:pPr>
        <w:pStyle w:val="Heading1"/>
        <w:rPr>
          <w:rFonts w:asciiTheme="minorHAnsi" w:hAnsiTheme="minorHAnsi"/>
          <w:sz w:val="22"/>
          <w:szCs w:val="22"/>
        </w:rPr>
      </w:pPr>
      <w:r>
        <w:rPr>
          <w:rFonts w:asciiTheme="minorHAnsi" w:hAnsiTheme="minorHAnsi"/>
          <w:sz w:val="22"/>
          <w:szCs w:val="22"/>
        </w:rPr>
        <w:t>Handout 1</w:t>
      </w:r>
    </w:p>
    <w:p w:rsidR="00F7754B" w:rsidRDefault="00F7754B" w:rsidP="00F7754B">
      <w:pPr>
        <w:pStyle w:val="Heading1"/>
        <w:rPr>
          <w:rFonts w:asciiTheme="minorHAnsi" w:hAnsiTheme="minorHAnsi"/>
          <w:sz w:val="22"/>
          <w:szCs w:val="22"/>
        </w:rPr>
      </w:pPr>
    </w:p>
    <w:p w:rsidR="00FD6733" w:rsidRPr="008223C2" w:rsidRDefault="00FD6733" w:rsidP="00F7754B">
      <w:pPr>
        <w:pStyle w:val="Heading1"/>
        <w:rPr>
          <w:rFonts w:asciiTheme="minorHAnsi" w:hAnsiTheme="minorHAnsi"/>
          <w:sz w:val="22"/>
          <w:szCs w:val="22"/>
        </w:rPr>
      </w:pPr>
      <w:r w:rsidRPr="008223C2">
        <w:rPr>
          <w:rFonts w:asciiTheme="minorHAnsi" w:hAnsiTheme="minorHAnsi"/>
          <w:sz w:val="22"/>
          <w:szCs w:val="22"/>
        </w:rPr>
        <w:t>Communication styles, Intercultural Exchanges and Translation</w:t>
      </w:r>
    </w:p>
    <w:p w:rsidR="00FD6733" w:rsidRPr="008223C2" w:rsidRDefault="00FD6733" w:rsidP="00FD6733">
      <w:pPr>
        <w:pStyle w:val="Heading1"/>
        <w:jc w:val="both"/>
        <w:rPr>
          <w:rFonts w:asciiTheme="minorHAnsi" w:hAnsiTheme="minorHAnsi"/>
          <w:sz w:val="22"/>
          <w:szCs w:val="22"/>
        </w:rPr>
      </w:pPr>
    </w:p>
    <w:p w:rsidR="00FD6733" w:rsidRPr="008223C2" w:rsidRDefault="00FD6733" w:rsidP="00FD6733">
      <w:pPr>
        <w:jc w:val="both"/>
      </w:pPr>
      <w:r w:rsidRPr="008223C2">
        <w:t xml:space="preserve">This workshop is a discussion of some basic aspects of intercultural communication styles from the </w:t>
      </w:r>
      <w:proofErr w:type="spellStart"/>
      <w:r w:rsidRPr="008223C2">
        <w:t>the</w:t>
      </w:r>
      <w:proofErr w:type="spellEnd"/>
      <w:r w:rsidRPr="008223C2">
        <w:t xml:space="preserve"> perspectives of linguistic pragmatics and translation: the view that intercultural discourse can be treated as ‘fundamentally similar to any other form of communication’ (see </w:t>
      </w:r>
      <w:proofErr w:type="spellStart"/>
      <w:r w:rsidRPr="008223C2">
        <w:t>Verschueren</w:t>
      </w:r>
      <w:proofErr w:type="spellEnd"/>
      <w:r w:rsidRPr="008223C2">
        <w:t xml:space="preserve"> (2008:21).</w:t>
      </w:r>
    </w:p>
    <w:p w:rsidR="008223C2" w:rsidRDefault="008223C2" w:rsidP="008223C2">
      <w:pPr>
        <w:pStyle w:val="Heading1"/>
        <w:jc w:val="both"/>
        <w:rPr>
          <w:rFonts w:asciiTheme="minorHAnsi" w:eastAsiaTheme="minorHAnsi" w:hAnsiTheme="minorHAnsi" w:cstheme="minorBidi"/>
          <w:bCs w:val="0"/>
          <w:shadow w:val="0"/>
          <w:sz w:val="22"/>
          <w:szCs w:val="22"/>
          <w:lang w:eastAsia="en-US"/>
        </w:rPr>
      </w:pPr>
    </w:p>
    <w:p w:rsidR="00B5760B" w:rsidRPr="008223C2" w:rsidRDefault="004109EE" w:rsidP="008223C2">
      <w:pPr>
        <w:pStyle w:val="Heading1"/>
        <w:jc w:val="both"/>
        <w:rPr>
          <w:rFonts w:asciiTheme="minorHAnsi" w:hAnsiTheme="minorHAnsi"/>
          <w:sz w:val="24"/>
          <w:szCs w:val="24"/>
        </w:rPr>
      </w:pPr>
      <w:r w:rsidRPr="008223C2">
        <w:rPr>
          <w:rFonts w:asciiTheme="minorHAnsi" w:hAnsiTheme="minorHAnsi"/>
          <w:sz w:val="24"/>
          <w:szCs w:val="24"/>
        </w:rPr>
        <w:t>Cross-</w:t>
      </w:r>
      <w:r w:rsidR="00B5760B" w:rsidRPr="008223C2">
        <w:rPr>
          <w:rFonts w:asciiTheme="minorHAnsi" w:hAnsiTheme="minorHAnsi"/>
          <w:sz w:val="24"/>
          <w:szCs w:val="24"/>
        </w:rPr>
        <w:t>cultural approaches</w:t>
      </w:r>
    </w:p>
    <w:p w:rsidR="00B5760B" w:rsidRPr="008223C2" w:rsidRDefault="00B5760B" w:rsidP="00B5760B">
      <w:pPr>
        <w:pStyle w:val="Heading1"/>
        <w:jc w:val="both"/>
        <w:rPr>
          <w:rFonts w:asciiTheme="minorHAnsi" w:eastAsiaTheme="minorHAnsi" w:hAnsiTheme="minorHAnsi" w:cstheme="minorBidi"/>
          <w:b w:val="0"/>
          <w:bCs w:val="0"/>
          <w:shadow w:val="0"/>
          <w:sz w:val="22"/>
          <w:szCs w:val="22"/>
          <w:lang w:eastAsia="en-US"/>
        </w:rPr>
      </w:pPr>
    </w:p>
    <w:p w:rsidR="00B5760B" w:rsidRPr="008223C2" w:rsidRDefault="00B5760B" w:rsidP="00B5760B">
      <w:pPr>
        <w:pStyle w:val="Heading1"/>
        <w:jc w:val="both"/>
        <w:rPr>
          <w:rFonts w:asciiTheme="minorHAnsi" w:hAnsiTheme="minorHAnsi"/>
          <w:b w:val="0"/>
          <w:sz w:val="22"/>
          <w:szCs w:val="22"/>
        </w:rPr>
      </w:pPr>
      <w:r w:rsidRPr="008223C2">
        <w:rPr>
          <w:rFonts w:asciiTheme="minorHAnsi" w:hAnsiTheme="minorHAnsi"/>
          <w:b w:val="0"/>
          <w:sz w:val="22"/>
          <w:szCs w:val="22"/>
        </w:rPr>
        <w:t xml:space="preserve">These tend to compare two contexts: one native and one non-native, using a discourse model which analyses the production of talk between participants. House (2000:148), for example, analyses misunderstandings between German and American participants and puts the differences down to ‘differential weightings given to small talk by German as opposed to Anglophone speakers’. </w:t>
      </w:r>
    </w:p>
    <w:p w:rsidR="00B5760B" w:rsidRPr="008223C2" w:rsidRDefault="00B5760B" w:rsidP="00FD6733">
      <w:pPr>
        <w:jc w:val="both"/>
      </w:pPr>
    </w:p>
    <w:p w:rsidR="00FD6733" w:rsidRPr="008223C2" w:rsidRDefault="00FD6733" w:rsidP="008223C2">
      <w:pPr>
        <w:pStyle w:val="ListParagraph"/>
        <w:numPr>
          <w:ilvl w:val="0"/>
          <w:numId w:val="5"/>
        </w:numPr>
        <w:jc w:val="both"/>
        <w:rPr>
          <w:b/>
        </w:rPr>
      </w:pPr>
      <w:proofErr w:type="spellStart"/>
      <w:r w:rsidRPr="008223C2">
        <w:rPr>
          <w:b/>
        </w:rPr>
        <w:t>Gumperz’s</w:t>
      </w:r>
      <w:proofErr w:type="spellEnd"/>
      <w:r w:rsidRPr="008223C2">
        <w:rPr>
          <w:b/>
        </w:rPr>
        <w:t xml:space="preserve"> (1992) ‘contextualisation cues’.</w:t>
      </w:r>
    </w:p>
    <w:p w:rsidR="00FB0C42" w:rsidRPr="008223C2" w:rsidRDefault="00FB0C42" w:rsidP="00FD6733">
      <w:pPr>
        <w:jc w:val="both"/>
        <w:rPr>
          <w:rFonts w:eastAsia="SimSun"/>
          <w:lang w:val="en-US"/>
        </w:rPr>
      </w:pPr>
      <w:r w:rsidRPr="008223C2">
        <w:rPr>
          <w:rFonts w:eastAsia="SimSun"/>
          <w:lang w:val="en-US"/>
        </w:rPr>
        <w:t>‘</w:t>
      </w:r>
      <w:proofErr w:type="gramStart"/>
      <w:r w:rsidRPr="008223C2">
        <w:rPr>
          <w:rFonts w:eastAsia="SimSun"/>
          <w:lang w:val="en-US"/>
        </w:rPr>
        <w:t>contextualization</w:t>
      </w:r>
      <w:proofErr w:type="gramEnd"/>
      <w:r w:rsidRPr="008223C2">
        <w:rPr>
          <w:rFonts w:eastAsia="SimSun"/>
          <w:lang w:val="en-US"/>
        </w:rPr>
        <w:t xml:space="preserve"> cues’</w:t>
      </w:r>
    </w:p>
    <w:p w:rsidR="00FD6733" w:rsidRPr="008223C2" w:rsidRDefault="00FD6733" w:rsidP="00FD6733">
      <w:pPr>
        <w:jc w:val="both"/>
        <w:rPr>
          <w:rFonts w:eastAsia="SimSun"/>
          <w:lang w:val="en-US"/>
        </w:rPr>
      </w:pPr>
      <w:r w:rsidRPr="008223C2">
        <w:rPr>
          <w:rFonts w:eastAsia="SimSun"/>
          <w:lang w:val="en-US"/>
        </w:rPr>
        <w:t>“speakers’ and listeners’ use of verbal and non-verbal signs to relate what is said at any one time and in any one place to knowledge acquired through past experience in order to retrieve the presuppositions they must rely on to maintain conversational involveme</w:t>
      </w:r>
      <w:r w:rsidR="00FB0C42" w:rsidRPr="008223C2">
        <w:rPr>
          <w:rFonts w:eastAsia="SimSun"/>
          <w:lang w:val="en-US"/>
        </w:rPr>
        <w:t>nt and assess what is intended’</w:t>
      </w:r>
      <w:r w:rsidRPr="008223C2">
        <w:rPr>
          <w:rFonts w:eastAsia="SimSun"/>
          <w:lang w:val="en-US"/>
        </w:rPr>
        <w:t xml:space="preserve"> </w:t>
      </w:r>
      <w:r w:rsidR="00FB0C42" w:rsidRPr="008223C2">
        <w:rPr>
          <w:rFonts w:eastAsia="SimSun"/>
          <w:lang w:val="en-US"/>
        </w:rPr>
        <w:t>(</w:t>
      </w:r>
      <w:proofErr w:type="spellStart"/>
      <w:r w:rsidR="00FB0C42" w:rsidRPr="008223C2">
        <w:rPr>
          <w:rFonts w:eastAsia="SimSun"/>
          <w:lang w:val="en-US"/>
        </w:rPr>
        <w:t>Gumperz</w:t>
      </w:r>
      <w:proofErr w:type="spellEnd"/>
      <w:r w:rsidR="00FB0C42" w:rsidRPr="008223C2">
        <w:rPr>
          <w:rFonts w:eastAsia="SimSun"/>
          <w:lang w:val="en-US"/>
        </w:rPr>
        <w:t>, 1992:230)</w:t>
      </w:r>
    </w:p>
    <w:p w:rsidR="00FB0C42" w:rsidRPr="008223C2" w:rsidRDefault="00FB0C42" w:rsidP="00FB0C42">
      <w:pPr>
        <w:jc w:val="both"/>
        <w:rPr>
          <w:rFonts w:eastAsia="SimSun"/>
        </w:rPr>
      </w:pPr>
    </w:p>
    <w:p w:rsidR="00FB0C42" w:rsidRPr="008223C2" w:rsidRDefault="00FB0C42" w:rsidP="00FB0C42">
      <w:pPr>
        <w:jc w:val="both"/>
        <w:rPr>
          <w:rFonts w:eastAsia="SimSun"/>
          <w:i/>
        </w:rPr>
      </w:pPr>
      <w:r w:rsidRPr="008223C2">
        <w:rPr>
          <w:rFonts w:eastAsia="SimSun"/>
          <w:i/>
        </w:rPr>
        <w:t xml:space="preserve">Look at examples 1/2. What’s happening here? </w:t>
      </w:r>
      <w:proofErr w:type="gramStart"/>
      <w:r w:rsidRPr="008223C2">
        <w:rPr>
          <w:rFonts w:eastAsia="SimSun"/>
          <w:i/>
        </w:rPr>
        <w:t>In what sense is there a translational phenomenon going on here?</w:t>
      </w:r>
      <w:proofErr w:type="gramEnd"/>
      <w:r w:rsidRPr="008223C2">
        <w:rPr>
          <w:rFonts w:eastAsia="SimSun"/>
          <w:i/>
        </w:rPr>
        <w:t xml:space="preserve"> </w:t>
      </w:r>
    </w:p>
    <w:p w:rsidR="00FD6733" w:rsidRPr="008223C2" w:rsidRDefault="00FD6733" w:rsidP="00FD6733">
      <w:pPr>
        <w:jc w:val="both"/>
        <w:rPr>
          <w:rFonts w:eastAsia="SimSun"/>
          <w:lang w:val="en-US"/>
        </w:rPr>
      </w:pPr>
    </w:p>
    <w:p w:rsidR="00FD6733" w:rsidRPr="008223C2" w:rsidRDefault="00FD6733" w:rsidP="00FD6733">
      <w:pPr>
        <w:pStyle w:val="Heading2"/>
        <w:ind w:left="0" w:firstLine="0"/>
        <w:jc w:val="both"/>
        <w:rPr>
          <w:rFonts w:asciiTheme="minorHAnsi" w:hAnsiTheme="minorHAnsi"/>
          <w:sz w:val="22"/>
          <w:szCs w:val="22"/>
        </w:rPr>
      </w:pPr>
    </w:p>
    <w:p w:rsidR="00FD6733" w:rsidRPr="008223C2" w:rsidRDefault="00FD6733" w:rsidP="006C3A98">
      <w:pPr>
        <w:pBdr>
          <w:top w:val="single" w:sz="4" w:space="1" w:color="auto"/>
          <w:left w:val="single" w:sz="4" w:space="4" w:color="auto"/>
          <w:bottom w:val="single" w:sz="4" w:space="1" w:color="auto"/>
          <w:right w:val="single" w:sz="4" w:space="4" w:color="auto"/>
        </w:pBdr>
        <w:jc w:val="both"/>
        <w:rPr>
          <w:b/>
          <w:u w:val="single"/>
        </w:rPr>
      </w:pPr>
      <w:r w:rsidRPr="008223C2">
        <w:rPr>
          <w:u w:val="single"/>
        </w:rPr>
        <w:t>Example (1)</w:t>
      </w:r>
      <w:r w:rsidR="00FB0C42" w:rsidRPr="008223C2">
        <w:rPr>
          <w:u w:val="single"/>
        </w:rPr>
        <w:t xml:space="preserve">: A job interview: The </w:t>
      </w:r>
      <w:proofErr w:type="gramStart"/>
      <w:r w:rsidR="00FB0C42" w:rsidRPr="008223C2">
        <w:rPr>
          <w:u w:val="single"/>
        </w:rPr>
        <w:t>interviewer  asks</w:t>
      </w:r>
      <w:proofErr w:type="gramEnd"/>
      <w:r w:rsidR="00FB0C42" w:rsidRPr="008223C2">
        <w:rPr>
          <w:u w:val="single"/>
        </w:rPr>
        <w:t xml:space="preserve">  what has attracted the interviewee to L. bus company:</w:t>
      </w:r>
    </w:p>
    <w:p w:rsidR="00FD6733" w:rsidRPr="008223C2" w:rsidRDefault="00FD6733" w:rsidP="006C3A98">
      <w:pPr>
        <w:pBdr>
          <w:top w:val="single" w:sz="4" w:space="1" w:color="auto"/>
          <w:left w:val="single" w:sz="4" w:space="4" w:color="auto"/>
          <w:bottom w:val="single" w:sz="4" w:space="1" w:color="auto"/>
          <w:right w:val="single" w:sz="4" w:space="4" w:color="auto"/>
        </w:pBdr>
        <w:jc w:val="both"/>
      </w:pPr>
      <w:r w:rsidRPr="008223C2">
        <w:rPr>
          <w:b/>
        </w:rPr>
        <w:t xml:space="preserve"> Interviewer</w:t>
      </w:r>
      <w:r w:rsidRPr="008223C2">
        <w:t xml:space="preserve">: what do you think </w:t>
      </w:r>
      <w:proofErr w:type="gramStart"/>
      <w:r w:rsidRPr="008223C2">
        <w:t>L. buses is</w:t>
      </w:r>
      <w:proofErr w:type="gramEnd"/>
      <w:r w:rsidRPr="008223C2">
        <w:t xml:space="preserve"> going to offer you that R. don’t offer you?</w:t>
      </w:r>
    </w:p>
    <w:p w:rsidR="00FD6733" w:rsidRPr="008223C2" w:rsidRDefault="00FD6733" w:rsidP="006C3A98">
      <w:pPr>
        <w:pBdr>
          <w:top w:val="single" w:sz="4" w:space="1" w:color="auto"/>
          <w:left w:val="single" w:sz="4" w:space="4" w:color="auto"/>
          <w:bottom w:val="single" w:sz="4" w:space="1" w:color="auto"/>
          <w:right w:val="single" w:sz="4" w:space="4" w:color="auto"/>
        </w:pBdr>
        <w:jc w:val="both"/>
      </w:pPr>
      <w:r w:rsidRPr="008223C2">
        <w:rPr>
          <w:b/>
        </w:rPr>
        <w:t>B</w:t>
      </w:r>
      <w:r w:rsidRPr="008223C2">
        <w:t>: well, there are quite a lot of things</w:t>
      </w:r>
      <w:proofErr w:type="gramStart"/>
      <w:r w:rsidRPr="008223C2">
        <w:t>..um…</w:t>
      </w:r>
      <w:proofErr w:type="gramEnd"/>
      <w:r w:rsidRPr="008223C2">
        <w:t>for example like, um…Christmas bonus/</w:t>
      </w:r>
    </w:p>
    <w:p w:rsidR="00FD6733" w:rsidRPr="008223C2" w:rsidRDefault="00FD6733" w:rsidP="006C3A98">
      <w:pPr>
        <w:pBdr>
          <w:top w:val="single" w:sz="4" w:space="1" w:color="auto"/>
          <w:left w:val="single" w:sz="4" w:space="4" w:color="auto"/>
          <w:bottom w:val="single" w:sz="4" w:space="1" w:color="auto"/>
          <w:right w:val="single" w:sz="4" w:space="4" w:color="auto"/>
        </w:pBdr>
        <w:jc w:val="both"/>
        <w:rPr>
          <w:rFonts w:eastAsia="SimSun"/>
        </w:rPr>
      </w:pPr>
      <w:r w:rsidRPr="008223C2">
        <w:rPr>
          <w:rFonts w:eastAsia="SimSun"/>
          <w:b/>
        </w:rPr>
        <w:t>Interviewer</w:t>
      </w:r>
      <w:r w:rsidRPr="008223C2">
        <w:rPr>
          <w:rFonts w:eastAsia="SimSun"/>
        </w:rPr>
        <w:t>: um….</w:t>
      </w:r>
    </w:p>
    <w:p w:rsidR="00FD6733" w:rsidRPr="008223C2" w:rsidRDefault="00FD6733" w:rsidP="006C3A98">
      <w:pPr>
        <w:pBdr>
          <w:top w:val="single" w:sz="4" w:space="1" w:color="auto"/>
          <w:left w:val="single" w:sz="4" w:space="4" w:color="auto"/>
          <w:bottom w:val="single" w:sz="4" w:space="1" w:color="auto"/>
          <w:right w:val="single" w:sz="4" w:space="4" w:color="auto"/>
        </w:pBdr>
        <w:jc w:val="both"/>
        <w:rPr>
          <w:rFonts w:eastAsia="SimSun"/>
        </w:rPr>
      </w:pPr>
      <w:r w:rsidRPr="008223C2">
        <w:rPr>
          <w:rFonts w:eastAsia="SimSun"/>
          <w:b/>
        </w:rPr>
        <w:t>B:</w:t>
      </w:r>
      <w:r w:rsidRPr="008223C2">
        <w:rPr>
          <w:rFonts w:eastAsia="SimSun"/>
        </w:rPr>
        <w:t xml:space="preserve"> so many things…um</w:t>
      </w:r>
      <w:proofErr w:type="gramStart"/>
      <w:r w:rsidRPr="008223C2">
        <w:rPr>
          <w:rFonts w:eastAsia="SimSun"/>
        </w:rPr>
        <w:t>..holidays</w:t>
      </w:r>
      <w:proofErr w:type="gramEnd"/>
      <w:r w:rsidRPr="008223C2">
        <w:rPr>
          <w:rFonts w:eastAsia="SimSun"/>
        </w:rPr>
        <w:t xml:space="preserve"> and all that..</w:t>
      </w:r>
    </w:p>
    <w:p w:rsidR="00FD6733" w:rsidRPr="008223C2" w:rsidRDefault="00FD6733" w:rsidP="006C3A98">
      <w:pPr>
        <w:pBdr>
          <w:top w:val="single" w:sz="4" w:space="1" w:color="auto"/>
          <w:left w:val="single" w:sz="4" w:space="4" w:color="auto"/>
          <w:bottom w:val="single" w:sz="4" w:space="1" w:color="auto"/>
          <w:right w:val="single" w:sz="4" w:space="4" w:color="auto"/>
        </w:pBdr>
        <w:jc w:val="both"/>
        <w:rPr>
          <w:rFonts w:eastAsia="SimSun"/>
        </w:rPr>
      </w:pPr>
    </w:p>
    <w:p w:rsidR="00FD6733" w:rsidRPr="008223C2" w:rsidRDefault="00FD6733" w:rsidP="006C3A98">
      <w:pPr>
        <w:pBdr>
          <w:top w:val="single" w:sz="4" w:space="1" w:color="auto"/>
          <w:left w:val="single" w:sz="4" w:space="4" w:color="auto"/>
          <w:bottom w:val="single" w:sz="4" w:space="1" w:color="auto"/>
          <w:right w:val="single" w:sz="4" w:space="4" w:color="auto"/>
        </w:pBdr>
        <w:jc w:val="both"/>
        <w:rPr>
          <w:rFonts w:eastAsia="SimSun"/>
        </w:rPr>
      </w:pPr>
      <w:r w:rsidRPr="008223C2">
        <w:rPr>
          <w:rFonts w:eastAsia="SimSun"/>
        </w:rPr>
        <w:t>(</w:t>
      </w:r>
      <w:proofErr w:type="gramStart"/>
      <w:r w:rsidRPr="008223C2">
        <w:rPr>
          <w:rFonts w:eastAsia="SimSun"/>
        </w:rPr>
        <w:t>taken</w:t>
      </w:r>
      <w:proofErr w:type="gramEnd"/>
      <w:r w:rsidRPr="008223C2">
        <w:rPr>
          <w:rFonts w:eastAsia="SimSun"/>
        </w:rPr>
        <w:t xml:space="preserve"> from </w:t>
      </w:r>
      <w:proofErr w:type="spellStart"/>
      <w:r w:rsidRPr="008223C2">
        <w:rPr>
          <w:rFonts w:eastAsia="SimSun"/>
        </w:rPr>
        <w:t>Gumperz</w:t>
      </w:r>
      <w:proofErr w:type="spellEnd"/>
      <w:r w:rsidRPr="008223C2">
        <w:rPr>
          <w:rFonts w:eastAsia="SimSun"/>
        </w:rPr>
        <w:t xml:space="preserve"> and Roberts, 1991)</w:t>
      </w:r>
    </w:p>
    <w:p w:rsidR="00FB0C42" w:rsidRPr="008223C2" w:rsidRDefault="00FB0C42" w:rsidP="006C3A98">
      <w:pPr>
        <w:pBdr>
          <w:top w:val="single" w:sz="4" w:space="1" w:color="auto"/>
          <w:left w:val="single" w:sz="4" w:space="4" w:color="auto"/>
          <w:bottom w:val="single" w:sz="4" w:space="1" w:color="auto"/>
          <w:right w:val="single" w:sz="4" w:space="4" w:color="auto"/>
        </w:pBdr>
        <w:jc w:val="both"/>
        <w:rPr>
          <w:rFonts w:eastAsia="SimSun"/>
        </w:rPr>
      </w:pPr>
    </w:p>
    <w:p w:rsidR="006C3A98" w:rsidRPr="00F7754B" w:rsidRDefault="006C3A98" w:rsidP="00FD6733">
      <w:pPr>
        <w:jc w:val="both"/>
        <w:rPr>
          <w:rFonts w:eastAsia="SimSun"/>
          <w:b/>
        </w:rPr>
      </w:pPr>
    </w:p>
    <w:p w:rsidR="006C3A98" w:rsidRPr="008223C2" w:rsidRDefault="006C3A98" w:rsidP="00FD6733">
      <w:pPr>
        <w:jc w:val="both"/>
        <w:rPr>
          <w:rFonts w:eastAsia="SimSun"/>
        </w:rPr>
      </w:pPr>
    </w:p>
    <w:p w:rsidR="00FB0C42" w:rsidRPr="008223C2" w:rsidRDefault="006C3A98" w:rsidP="006C3A98">
      <w:pPr>
        <w:pBdr>
          <w:top w:val="single" w:sz="4" w:space="1" w:color="auto"/>
          <w:left w:val="single" w:sz="4" w:space="4" w:color="auto"/>
          <w:bottom w:val="single" w:sz="4" w:space="1" w:color="auto"/>
          <w:right w:val="single" w:sz="4" w:space="4" w:color="auto"/>
        </w:pBdr>
        <w:jc w:val="both"/>
        <w:rPr>
          <w:rFonts w:eastAsia="SimSun"/>
        </w:rPr>
      </w:pPr>
      <w:r w:rsidRPr="008223C2">
        <w:rPr>
          <w:rFonts w:eastAsia="SimSun"/>
        </w:rPr>
        <w:t>Example 2 (own example)</w:t>
      </w:r>
      <w:r w:rsidR="00FB0C42" w:rsidRPr="008223C2">
        <w:rPr>
          <w:rFonts w:eastAsia="SimSun"/>
        </w:rPr>
        <w:t xml:space="preserve">  </w:t>
      </w:r>
    </w:p>
    <w:p w:rsidR="00FB0C42" w:rsidRPr="008223C2" w:rsidRDefault="00FB0C42" w:rsidP="006C3A98">
      <w:pPr>
        <w:pBdr>
          <w:top w:val="single" w:sz="4" w:space="1" w:color="auto"/>
          <w:left w:val="single" w:sz="4" w:space="4" w:color="auto"/>
          <w:bottom w:val="single" w:sz="4" w:space="1" w:color="auto"/>
          <w:right w:val="single" w:sz="4" w:space="4" w:color="auto"/>
        </w:pBdr>
        <w:jc w:val="both"/>
        <w:rPr>
          <w:rFonts w:eastAsia="SimSun"/>
        </w:rPr>
      </w:pPr>
      <w:r w:rsidRPr="008223C2">
        <w:rPr>
          <w:rFonts w:eastAsia="SimSun"/>
        </w:rPr>
        <w:t>‘?’ = rising intonation contour</w:t>
      </w:r>
    </w:p>
    <w:p w:rsidR="00FB0C42" w:rsidRPr="008223C2" w:rsidRDefault="00FB0C42" w:rsidP="006C3A98">
      <w:pPr>
        <w:pBdr>
          <w:top w:val="single" w:sz="4" w:space="1" w:color="auto"/>
          <w:left w:val="single" w:sz="4" w:space="4" w:color="auto"/>
          <w:bottom w:val="single" w:sz="4" w:space="1" w:color="auto"/>
          <w:right w:val="single" w:sz="4" w:space="4" w:color="auto"/>
        </w:pBdr>
        <w:jc w:val="both"/>
        <w:rPr>
          <w:rFonts w:eastAsia="SimSun"/>
        </w:rPr>
      </w:pPr>
      <w:r w:rsidRPr="008223C2">
        <w:rPr>
          <w:rFonts w:eastAsia="SimSun"/>
        </w:rPr>
        <w:t xml:space="preserve">‘.’ = falling intonation contour </w:t>
      </w:r>
    </w:p>
    <w:p w:rsidR="00FB0C42" w:rsidRPr="008223C2" w:rsidRDefault="00FB0C42" w:rsidP="006C3A98">
      <w:pPr>
        <w:pBdr>
          <w:top w:val="single" w:sz="4" w:space="1" w:color="auto"/>
          <w:left w:val="single" w:sz="4" w:space="4" w:color="auto"/>
          <w:bottom w:val="single" w:sz="4" w:space="1" w:color="auto"/>
          <w:right w:val="single" w:sz="4" w:space="4" w:color="auto"/>
        </w:pBdr>
        <w:jc w:val="both"/>
        <w:rPr>
          <w:rFonts w:eastAsia="SimSun"/>
        </w:rPr>
      </w:pPr>
      <w:r w:rsidRPr="008223C2">
        <w:rPr>
          <w:rFonts w:eastAsia="SimSun"/>
        </w:rPr>
        <w:t>English speaker (ES</w:t>
      </w:r>
      <w:proofErr w:type="gramStart"/>
      <w:r w:rsidRPr="008223C2">
        <w:rPr>
          <w:rFonts w:eastAsia="SimSun"/>
        </w:rPr>
        <w:t>)  taking</w:t>
      </w:r>
      <w:proofErr w:type="gramEnd"/>
      <w:r w:rsidRPr="008223C2">
        <w:rPr>
          <w:rFonts w:eastAsia="SimSun"/>
        </w:rPr>
        <w:t xml:space="preserve"> leave of an Italian speaking friend (IS)</w:t>
      </w:r>
    </w:p>
    <w:p w:rsidR="00FB0C42" w:rsidRPr="008223C2" w:rsidRDefault="00FB0C42" w:rsidP="006C3A98">
      <w:pPr>
        <w:pBdr>
          <w:top w:val="single" w:sz="4" w:space="1" w:color="auto"/>
          <w:left w:val="single" w:sz="4" w:space="4" w:color="auto"/>
          <w:bottom w:val="single" w:sz="4" w:space="1" w:color="auto"/>
          <w:right w:val="single" w:sz="4" w:space="4" w:color="auto"/>
        </w:pBdr>
        <w:jc w:val="both"/>
        <w:rPr>
          <w:rFonts w:eastAsia="SimSun"/>
        </w:rPr>
      </w:pPr>
      <w:r w:rsidRPr="008223C2">
        <w:rPr>
          <w:rFonts w:eastAsia="SimSun"/>
        </w:rPr>
        <w:t xml:space="preserve">ES: </w:t>
      </w:r>
      <w:proofErr w:type="gramStart"/>
      <w:r w:rsidRPr="008223C2">
        <w:rPr>
          <w:rFonts w:eastAsia="SimSun"/>
        </w:rPr>
        <w:t xml:space="preserve">Bye </w:t>
      </w:r>
      <w:r w:rsidRPr="008223C2">
        <w:rPr>
          <w:rFonts w:eastAsia="SimSun"/>
          <w:b/>
        </w:rPr>
        <w:t>?</w:t>
      </w:r>
      <w:proofErr w:type="gramEnd"/>
    </w:p>
    <w:p w:rsidR="00FB0C42" w:rsidRPr="008223C2" w:rsidRDefault="00FB0C42" w:rsidP="006C3A98">
      <w:pPr>
        <w:pBdr>
          <w:top w:val="single" w:sz="4" w:space="1" w:color="auto"/>
          <w:left w:val="single" w:sz="4" w:space="4" w:color="auto"/>
          <w:bottom w:val="single" w:sz="4" w:space="1" w:color="auto"/>
          <w:right w:val="single" w:sz="4" w:space="4" w:color="auto"/>
        </w:pBdr>
        <w:jc w:val="both"/>
        <w:rPr>
          <w:rFonts w:eastAsia="SimSun"/>
        </w:rPr>
      </w:pPr>
      <w:r w:rsidRPr="008223C2">
        <w:rPr>
          <w:rFonts w:eastAsia="SimSun"/>
        </w:rPr>
        <w:t xml:space="preserve">IS: </w:t>
      </w:r>
      <w:proofErr w:type="gramStart"/>
      <w:r w:rsidRPr="008223C2">
        <w:rPr>
          <w:rFonts w:eastAsia="SimSun"/>
        </w:rPr>
        <w:t xml:space="preserve">Bye </w:t>
      </w:r>
      <w:r w:rsidRPr="008223C2">
        <w:rPr>
          <w:rFonts w:eastAsia="SimSun"/>
          <w:b/>
        </w:rPr>
        <w:t>.</w:t>
      </w:r>
      <w:proofErr w:type="gramEnd"/>
    </w:p>
    <w:p w:rsidR="00FB0C42" w:rsidRPr="008223C2" w:rsidRDefault="00FB0C42" w:rsidP="006C3A98">
      <w:pPr>
        <w:pBdr>
          <w:top w:val="single" w:sz="4" w:space="1" w:color="auto"/>
          <w:left w:val="single" w:sz="4" w:space="4" w:color="auto"/>
          <w:bottom w:val="single" w:sz="4" w:space="1" w:color="auto"/>
          <w:right w:val="single" w:sz="4" w:space="4" w:color="auto"/>
        </w:pBdr>
        <w:jc w:val="both"/>
        <w:rPr>
          <w:rFonts w:eastAsia="SimSun"/>
        </w:rPr>
      </w:pPr>
    </w:p>
    <w:p w:rsidR="00B5760B" w:rsidRPr="008223C2" w:rsidRDefault="00FD6733" w:rsidP="008223C2">
      <w:pPr>
        <w:pStyle w:val="ListParagraph"/>
        <w:numPr>
          <w:ilvl w:val="0"/>
          <w:numId w:val="5"/>
        </w:numPr>
        <w:jc w:val="both"/>
        <w:rPr>
          <w:b/>
        </w:rPr>
      </w:pPr>
      <w:r w:rsidRPr="008223C2">
        <w:rPr>
          <w:b/>
        </w:rPr>
        <w:t>Criticism</w:t>
      </w:r>
      <w:r w:rsidR="006C3A98" w:rsidRPr="008223C2">
        <w:rPr>
          <w:b/>
        </w:rPr>
        <w:t xml:space="preserve"> of cross-</w:t>
      </w:r>
      <w:r w:rsidR="00B5760B" w:rsidRPr="008223C2">
        <w:rPr>
          <w:b/>
        </w:rPr>
        <w:t>cultural approaches</w:t>
      </w:r>
    </w:p>
    <w:p w:rsidR="00FD6733" w:rsidRPr="008223C2" w:rsidRDefault="00B5760B" w:rsidP="00FD6733">
      <w:pPr>
        <w:jc w:val="both"/>
      </w:pPr>
      <w:r w:rsidRPr="008223C2">
        <w:t>S</w:t>
      </w:r>
      <w:r w:rsidR="00FD6733" w:rsidRPr="008223C2">
        <w:t xml:space="preserve">uch studies tend to focus on failures in communication and the misguided assumption that an intercultural context is the sum of two contexts rather than the creation of a new one. </w:t>
      </w:r>
    </w:p>
    <w:p w:rsidR="00FD6733" w:rsidRPr="008223C2" w:rsidRDefault="00FD6733" w:rsidP="00FD6733">
      <w:pPr>
        <w:jc w:val="both"/>
      </w:pPr>
      <w:r w:rsidRPr="008223C2">
        <w:t>The main objective of a pragmatic approach is not to analyse and compare participants with different cultural ‘essences’ or traits, but to show how a new context has emerged and the way in which meaning has been generated in the interaction.</w:t>
      </w:r>
    </w:p>
    <w:p w:rsidR="00FD6733" w:rsidRPr="008223C2" w:rsidRDefault="00FD6733" w:rsidP="00FD6733">
      <w:pPr>
        <w:jc w:val="both"/>
      </w:pPr>
      <w:proofErr w:type="spellStart"/>
      <w:r w:rsidRPr="008223C2">
        <w:t>Verschueren</w:t>
      </w:r>
      <w:proofErr w:type="spellEnd"/>
      <w:r w:rsidRPr="008223C2">
        <w:t xml:space="preserve"> (2008:25</w:t>
      </w:r>
      <w:r w:rsidR="006C3A98" w:rsidRPr="008223C2">
        <w:t>)</w:t>
      </w:r>
      <w:r w:rsidRPr="008223C2">
        <w:t xml:space="preserve">: ‘a static comparison of cultures seems the worst possible basis on which to approach intercultural communication’. </w:t>
      </w:r>
    </w:p>
    <w:p w:rsidR="00F7754B" w:rsidRDefault="00F7754B" w:rsidP="00FD6733">
      <w:pPr>
        <w:jc w:val="both"/>
      </w:pPr>
    </w:p>
    <w:p w:rsidR="00FD6733" w:rsidRPr="008223C2" w:rsidRDefault="004109EE" w:rsidP="00FD6733">
      <w:pPr>
        <w:jc w:val="both"/>
        <w:rPr>
          <w:b/>
          <w:sz w:val="24"/>
          <w:szCs w:val="24"/>
        </w:rPr>
      </w:pPr>
      <w:r w:rsidRPr="008223C2">
        <w:rPr>
          <w:b/>
          <w:sz w:val="24"/>
          <w:szCs w:val="24"/>
        </w:rPr>
        <w:t xml:space="preserve">Pragmatic intercultural approaches: beyond misunderstanding </w:t>
      </w:r>
    </w:p>
    <w:p w:rsidR="00FD6733" w:rsidRPr="008223C2" w:rsidRDefault="00FD6733" w:rsidP="00FD6733">
      <w:pPr>
        <w:jc w:val="both"/>
      </w:pPr>
      <w:r w:rsidRPr="008223C2">
        <w:t>Recent studies use a pragmatic framework which goes beyond misunderstandings and cultural stereotypes. They analyse intercultural communication styles ‘to capture the dynamics of the processes involved’ (</w:t>
      </w:r>
      <w:proofErr w:type="spellStart"/>
      <w:r w:rsidRPr="008223C2">
        <w:t>Verschueren</w:t>
      </w:r>
      <w:proofErr w:type="spellEnd"/>
      <w:r w:rsidRPr="008223C2">
        <w:t>, 2008) by focusing on the individual experience.</w:t>
      </w:r>
    </w:p>
    <w:p w:rsidR="004109EE" w:rsidRPr="008223C2" w:rsidRDefault="004109EE" w:rsidP="004109EE">
      <w:pPr>
        <w:jc w:val="both"/>
      </w:pPr>
      <w:r w:rsidRPr="008223C2">
        <w:t xml:space="preserve">The focus is on </w:t>
      </w:r>
    </w:p>
    <w:p w:rsidR="004109EE" w:rsidRPr="008223C2" w:rsidRDefault="004109EE" w:rsidP="004109EE">
      <w:pPr>
        <w:jc w:val="both"/>
      </w:pPr>
    </w:p>
    <w:p w:rsidR="004109EE" w:rsidRPr="008223C2" w:rsidRDefault="004109EE" w:rsidP="004109EE">
      <w:pPr>
        <w:numPr>
          <w:ilvl w:val="0"/>
          <w:numId w:val="2"/>
        </w:numPr>
        <w:spacing w:after="0" w:line="240" w:lineRule="auto"/>
        <w:jc w:val="both"/>
      </w:pPr>
      <w:r w:rsidRPr="008223C2">
        <w:t>analysing understanding rather than misunderstanding</w:t>
      </w:r>
    </w:p>
    <w:p w:rsidR="004109EE" w:rsidRPr="008223C2" w:rsidRDefault="004109EE" w:rsidP="004109EE">
      <w:pPr>
        <w:jc w:val="both"/>
      </w:pPr>
    </w:p>
    <w:p w:rsidR="004109EE" w:rsidRPr="008223C2" w:rsidRDefault="004109EE" w:rsidP="004109EE">
      <w:pPr>
        <w:numPr>
          <w:ilvl w:val="0"/>
          <w:numId w:val="2"/>
        </w:numPr>
        <w:spacing w:after="0" w:line="240" w:lineRule="auto"/>
        <w:jc w:val="both"/>
      </w:pPr>
      <w:r w:rsidRPr="008223C2">
        <w:t xml:space="preserve">emphasising the centrality of individual </w:t>
      </w:r>
      <w:r w:rsidRPr="008223C2">
        <w:rPr>
          <w:b/>
        </w:rPr>
        <w:t>cognition</w:t>
      </w:r>
    </w:p>
    <w:p w:rsidR="004109EE" w:rsidRPr="008223C2" w:rsidRDefault="004109EE" w:rsidP="004109EE">
      <w:pPr>
        <w:jc w:val="both"/>
      </w:pPr>
    </w:p>
    <w:p w:rsidR="004109EE" w:rsidRPr="008223C2" w:rsidRDefault="004109EE" w:rsidP="004109EE">
      <w:pPr>
        <w:numPr>
          <w:ilvl w:val="0"/>
          <w:numId w:val="2"/>
        </w:numPr>
        <w:spacing w:after="0" w:line="240" w:lineRule="auto"/>
        <w:jc w:val="both"/>
      </w:pPr>
      <w:r w:rsidRPr="008223C2">
        <w:t xml:space="preserve">demonstrating how understanding is arrived at through inferential resolution  </w:t>
      </w:r>
    </w:p>
    <w:p w:rsidR="004109EE" w:rsidRPr="008223C2" w:rsidRDefault="004109EE" w:rsidP="004109EE">
      <w:pPr>
        <w:jc w:val="both"/>
      </w:pPr>
    </w:p>
    <w:p w:rsidR="004109EE" w:rsidRPr="008223C2" w:rsidRDefault="004109EE" w:rsidP="004109EE">
      <w:pPr>
        <w:jc w:val="both"/>
      </w:pPr>
    </w:p>
    <w:p w:rsidR="00FD6733" w:rsidRPr="008223C2" w:rsidRDefault="00FD6733" w:rsidP="006C3A98">
      <w:pPr>
        <w:jc w:val="both"/>
      </w:pPr>
    </w:p>
    <w:p w:rsidR="006C3A98" w:rsidRPr="008223C2" w:rsidRDefault="006C3A98" w:rsidP="006C3A98">
      <w:pPr>
        <w:pBdr>
          <w:top w:val="single" w:sz="4" w:space="1" w:color="auto"/>
          <w:left w:val="single" w:sz="4" w:space="4" w:color="auto"/>
          <w:bottom w:val="single" w:sz="4" w:space="1" w:color="auto"/>
          <w:right w:val="single" w:sz="4" w:space="4" w:color="auto"/>
        </w:pBdr>
        <w:jc w:val="both"/>
      </w:pPr>
      <w:r w:rsidRPr="008223C2">
        <w:lastRenderedPageBreak/>
        <w:t>Example 3</w:t>
      </w:r>
    </w:p>
    <w:p w:rsidR="00FD6733" w:rsidRPr="008223C2" w:rsidRDefault="006C3A98" w:rsidP="006C3A98">
      <w:pPr>
        <w:pBdr>
          <w:top w:val="single" w:sz="4" w:space="1" w:color="auto"/>
          <w:left w:val="single" w:sz="4" w:space="4" w:color="auto"/>
          <w:bottom w:val="single" w:sz="4" w:space="1" w:color="auto"/>
          <w:right w:val="single" w:sz="4" w:space="4" w:color="auto"/>
        </w:pBdr>
        <w:jc w:val="both"/>
        <w:rPr>
          <w:i/>
        </w:rPr>
      </w:pPr>
      <w:r w:rsidRPr="008223C2">
        <w:rPr>
          <w:i/>
        </w:rPr>
        <w:t>How are you?  ‘I’m hot’ (</w:t>
      </w:r>
      <w:proofErr w:type="spellStart"/>
      <w:r w:rsidRPr="008223C2">
        <w:rPr>
          <w:i/>
        </w:rPr>
        <w:t>Bubel</w:t>
      </w:r>
      <w:proofErr w:type="spellEnd"/>
      <w:r w:rsidRPr="008223C2">
        <w:rPr>
          <w:i/>
        </w:rPr>
        <w:t>, 2006:250) looks at this area beyond misunderstanding: small talk between a businessman and woman (German vs. English). Describe the small talk and w</w:t>
      </w:r>
      <w:r w:rsidR="004109EE" w:rsidRPr="008223C2">
        <w:rPr>
          <w:i/>
        </w:rPr>
        <w:t>hat seems to be happening in th</w:t>
      </w:r>
      <w:r w:rsidRPr="008223C2">
        <w:rPr>
          <w:i/>
        </w:rPr>
        <w:t>is interaction from the perspective of a successful intercultural interaction:</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A: yes?</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P. yes, hello Mrs Adler it’s Peter Sikes again speaking</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A ah hello Peter</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P: Hi</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A: How are you?</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P: I a:m very hot</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A: you’re what?</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P: very hot</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A: oh (embarrassed laughter)</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P. but otherwise not too bad</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….17</w:t>
      </w:r>
    </w:p>
    <w:p w:rsidR="00FD6733" w:rsidRPr="008223C2" w:rsidRDefault="00FD6733" w:rsidP="006C3A98">
      <w:pPr>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8223C2">
        <w:t xml:space="preserve">A: OK, so Peter I got your fax </w:t>
      </w: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F7754B" w:rsidRDefault="00F7754B" w:rsidP="00A649AD">
      <w:pPr>
        <w:pStyle w:val="Heading1"/>
        <w:keepLines/>
        <w:widowControl w:val="0"/>
        <w:jc w:val="center"/>
        <w:rPr>
          <w:rFonts w:asciiTheme="minorHAnsi" w:hAnsiTheme="minorHAnsi"/>
          <w:sz w:val="22"/>
          <w:szCs w:val="22"/>
        </w:rPr>
      </w:pPr>
    </w:p>
    <w:p w:rsidR="00A649AD" w:rsidRPr="008223C2" w:rsidRDefault="00F7754B" w:rsidP="00F7754B">
      <w:pPr>
        <w:pStyle w:val="Heading1"/>
        <w:keepLines/>
        <w:widowControl w:val="0"/>
        <w:rPr>
          <w:rFonts w:asciiTheme="minorHAnsi" w:hAnsiTheme="minorHAnsi"/>
          <w:sz w:val="22"/>
          <w:szCs w:val="22"/>
        </w:rPr>
      </w:pPr>
      <w:r>
        <w:rPr>
          <w:rFonts w:asciiTheme="minorHAnsi" w:hAnsiTheme="minorHAnsi"/>
          <w:sz w:val="22"/>
          <w:szCs w:val="22"/>
        </w:rPr>
        <w:t xml:space="preserve">Handout 2: </w:t>
      </w:r>
      <w:r w:rsidR="00A649AD" w:rsidRPr="008223C2">
        <w:rPr>
          <w:rFonts w:asciiTheme="minorHAnsi" w:hAnsiTheme="minorHAnsi"/>
          <w:sz w:val="22"/>
          <w:szCs w:val="22"/>
        </w:rPr>
        <w:t>Communication styles, Intercultural Exchanges and Translation</w:t>
      </w:r>
    </w:p>
    <w:p w:rsidR="00A649AD" w:rsidRPr="008223C2" w:rsidRDefault="00A649AD" w:rsidP="00A649AD">
      <w:pPr>
        <w:pStyle w:val="Heading1"/>
        <w:keepLines/>
        <w:widowControl w:val="0"/>
        <w:jc w:val="both"/>
        <w:rPr>
          <w:rFonts w:asciiTheme="minorHAnsi" w:hAnsiTheme="minorHAnsi"/>
          <w:sz w:val="22"/>
          <w:szCs w:val="22"/>
        </w:rPr>
      </w:pPr>
    </w:p>
    <w:p w:rsidR="00A649AD" w:rsidRPr="008223C2" w:rsidRDefault="00A649AD" w:rsidP="00A649AD">
      <w:pPr>
        <w:keepLines/>
        <w:widowControl w:val="0"/>
        <w:jc w:val="both"/>
      </w:pPr>
      <w:r w:rsidRPr="008223C2">
        <w:t xml:space="preserve">This workshop is a discussion of some basic aspects of intercultural communication styles from the </w:t>
      </w:r>
      <w:proofErr w:type="spellStart"/>
      <w:r w:rsidRPr="008223C2">
        <w:t>the</w:t>
      </w:r>
      <w:proofErr w:type="spellEnd"/>
      <w:r w:rsidRPr="008223C2">
        <w:t xml:space="preserve"> perspectives of linguistic pragmatics and translation: the view that intercultural discourse can be treated as ‘fundamentally similar to any other form of communication’ (see </w:t>
      </w:r>
      <w:proofErr w:type="spellStart"/>
      <w:r w:rsidRPr="008223C2">
        <w:t>Verschueren</w:t>
      </w:r>
      <w:proofErr w:type="spellEnd"/>
      <w:r w:rsidRPr="008223C2">
        <w:t xml:space="preserve"> (2008:21).</w:t>
      </w:r>
    </w:p>
    <w:p w:rsidR="00A649AD" w:rsidRDefault="00A649AD" w:rsidP="00A649AD">
      <w:pPr>
        <w:keepLines/>
        <w:widowControl w:val="0"/>
        <w:jc w:val="both"/>
      </w:pPr>
    </w:p>
    <w:p w:rsidR="00FD6733" w:rsidRPr="008223C2" w:rsidRDefault="00D67689" w:rsidP="00A649AD">
      <w:pPr>
        <w:keepLines/>
        <w:widowControl w:val="0"/>
        <w:jc w:val="both"/>
        <w:rPr>
          <w:b/>
        </w:rPr>
      </w:pPr>
      <w:r w:rsidRPr="008223C2">
        <w:rPr>
          <w:b/>
        </w:rPr>
        <w:t>The role of Translation in research</w:t>
      </w:r>
    </w:p>
    <w:p w:rsidR="00F14048" w:rsidRPr="008223C2" w:rsidRDefault="00426644" w:rsidP="00A649AD">
      <w:pPr>
        <w:keepLines/>
        <w:widowControl w:val="0"/>
        <w:spacing w:line="240" w:lineRule="auto"/>
      </w:pPr>
      <w:r>
        <w:t>The role of t</w:t>
      </w:r>
      <w:r w:rsidR="00F14048" w:rsidRPr="008223C2">
        <w:t>ranslation is frequently ign</w:t>
      </w:r>
      <w:r w:rsidR="004109EE" w:rsidRPr="008223C2">
        <w:t>ored or take</w:t>
      </w:r>
      <w:r w:rsidR="00D67689" w:rsidRPr="008223C2">
        <w:t xml:space="preserve">n for </w:t>
      </w:r>
      <w:proofErr w:type="gramStart"/>
      <w:r w:rsidR="00D67689" w:rsidRPr="008223C2">
        <w:t>granted  in</w:t>
      </w:r>
      <w:proofErr w:type="gramEnd"/>
      <w:r w:rsidR="00D67689" w:rsidRPr="008223C2">
        <w:t xml:space="preserve"> research </w:t>
      </w:r>
      <w:r w:rsidR="004109EE" w:rsidRPr="008223C2">
        <w:t>cont</w:t>
      </w:r>
      <w:r w:rsidR="00F14048" w:rsidRPr="008223C2">
        <w:t>exts</w:t>
      </w:r>
      <w:r w:rsidR="00D67689" w:rsidRPr="008223C2">
        <w:t xml:space="preserve"> in the Arts and Humanities research </w:t>
      </w:r>
      <w:r w:rsidR="00F14048" w:rsidRPr="008223C2">
        <w:t xml:space="preserve"> </w:t>
      </w:r>
      <w:r w:rsidR="00D67689" w:rsidRPr="008223C2">
        <w:t>even in IC research</w:t>
      </w:r>
    </w:p>
    <w:p w:rsidR="009C4DED" w:rsidRPr="008223C2" w:rsidRDefault="009C4DED" w:rsidP="00A649AD">
      <w:pPr>
        <w:keepLines/>
        <w:widowControl w:val="0"/>
        <w:spacing w:line="240" w:lineRule="auto"/>
        <w:rPr>
          <w:u w:val="single"/>
        </w:rPr>
      </w:pPr>
    </w:p>
    <w:p w:rsidR="00D67689" w:rsidRPr="008223C2" w:rsidRDefault="00D67689" w:rsidP="00A649AD">
      <w:pPr>
        <w:keepLines/>
        <w:widowControl w:val="0"/>
        <w:spacing w:line="240" w:lineRule="auto"/>
        <w:rPr>
          <w:u w:val="single"/>
        </w:rPr>
      </w:pPr>
      <w:r w:rsidRPr="008223C2">
        <w:rPr>
          <w:u w:val="single"/>
        </w:rPr>
        <w:t>In the Arts:</w:t>
      </w:r>
    </w:p>
    <w:p w:rsidR="00BA395F" w:rsidRPr="008223C2" w:rsidRDefault="00F14048" w:rsidP="00A649AD">
      <w:pPr>
        <w:keepLines/>
        <w:widowControl w:val="0"/>
        <w:spacing w:line="240" w:lineRule="auto"/>
      </w:pPr>
      <w:r w:rsidRPr="008223C2">
        <w:t>‘</w:t>
      </w:r>
      <w:r w:rsidR="00BA395F" w:rsidRPr="008223C2">
        <w:t xml:space="preserve">The marginality of translation reaches even to educational institutions, where it is manifested in a scandalous contradiction: on the one hand, an utter dependence on translated texts in curricula and research; on the other </w:t>
      </w:r>
      <w:proofErr w:type="gramStart"/>
      <w:r w:rsidR="00BA395F" w:rsidRPr="008223C2">
        <w:t>hand ,</w:t>
      </w:r>
      <w:proofErr w:type="gramEnd"/>
      <w:r w:rsidR="00BA395F" w:rsidRPr="008223C2">
        <w:t xml:space="preserve"> a general tendency, in both teaching and publications, to elide the status of translated texts as translated, to treat them as texts originally written in the translating language’.  p.89</w:t>
      </w:r>
    </w:p>
    <w:p w:rsidR="00BA395F" w:rsidRPr="008223C2" w:rsidRDefault="00BA395F" w:rsidP="00A649AD">
      <w:pPr>
        <w:keepLines/>
        <w:widowControl w:val="0"/>
        <w:spacing w:line="240" w:lineRule="auto"/>
      </w:pPr>
      <w:proofErr w:type="spellStart"/>
      <w:r w:rsidRPr="008223C2">
        <w:t>Venuti</w:t>
      </w:r>
      <w:proofErr w:type="spellEnd"/>
      <w:r w:rsidRPr="008223C2">
        <w:t xml:space="preserve">, L. (1999) </w:t>
      </w:r>
      <w:proofErr w:type="gramStart"/>
      <w:r w:rsidRPr="008223C2">
        <w:rPr>
          <w:i/>
        </w:rPr>
        <w:t>The</w:t>
      </w:r>
      <w:proofErr w:type="gramEnd"/>
      <w:r w:rsidRPr="008223C2">
        <w:rPr>
          <w:i/>
        </w:rPr>
        <w:t xml:space="preserve"> Scandals of Translation</w:t>
      </w:r>
      <w:r w:rsidRPr="008223C2">
        <w:t xml:space="preserve">, p. 89.  </w:t>
      </w:r>
    </w:p>
    <w:p w:rsidR="00BB440B" w:rsidRDefault="00BB440B" w:rsidP="00A649AD">
      <w:pPr>
        <w:keepLines/>
        <w:widowControl w:val="0"/>
        <w:spacing w:line="240" w:lineRule="auto"/>
      </w:pPr>
      <w:r>
        <w:t xml:space="preserve">Indeed, intercultural transfer is often not allowed to take place so that readers are not given access to the original work. This happens frequently in children’s stories, for example, where covert translations do not allow the original to ‘shine through’ (House, 2009:23). Cultural transfer doesn’t take place. House (2009) provides a number of interesting examples taken from German translations of Paddington Bear. </w:t>
      </w:r>
    </w:p>
    <w:p w:rsidR="00BB440B" w:rsidRDefault="00BB440B" w:rsidP="00A649AD">
      <w:pPr>
        <w:keepLines/>
        <w:widowControl w:val="0"/>
        <w:spacing w:line="240" w:lineRule="auto"/>
      </w:pPr>
      <w:r>
        <w:t>Have a look at the additions and omissions in the German translation and discuss what kind of what kind of cultural filtering has occurred. What are the consequences for intercultural appreciation of stories?</w:t>
      </w:r>
    </w:p>
    <w:p w:rsidR="00BB440B" w:rsidRDefault="00BB440B" w:rsidP="00A649AD">
      <w:pPr>
        <w:keepLines/>
        <w:widowControl w:val="0"/>
        <w:spacing w:line="240" w:lineRule="auto"/>
      </w:pPr>
    </w:p>
    <w:p w:rsidR="00BB440B" w:rsidRDefault="00F7754B" w:rsidP="00A649AD">
      <w:pPr>
        <w:keepLines/>
        <w:widowControl w:val="0"/>
        <w:pBdr>
          <w:top w:val="single" w:sz="4" w:space="1" w:color="auto"/>
          <w:left w:val="single" w:sz="4" w:space="4" w:color="auto"/>
          <w:bottom w:val="single" w:sz="4" w:space="1" w:color="auto"/>
          <w:right w:val="single" w:sz="4" w:space="4" w:color="auto"/>
        </w:pBdr>
        <w:spacing w:line="240" w:lineRule="auto"/>
      </w:pPr>
      <w:r>
        <w:t>Example 1</w:t>
      </w:r>
      <w:r w:rsidR="00BB440B">
        <w:t>:</w:t>
      </w:r>
    </w:p>
    <w:p w:rsidR="00BB440B" w:rsidRDefault="00BB440B" w:rsidP="00A649AD">
      <w:pPr>
        <w:keepLines/>
        <w:widowControl w:val="0"/>
        <w:pBdr>
          <w:top w:val="single" w:sz="4" w:space="1" w:color="auto"/>
          <w:left w:val="single" w:sz="4" w:space="4" w:color="auto"/>
          <w:bottom w:val="single" w:sz="4" w:space="1" w:color="auto"/>
          <w:right w:val="single" w:sz="4" w:space="4" w:color="auto"/>
        </w:pBdr>
        <w:spacing w:line="240" w:lineRule="auto"/>
      </w:pPr>
      <w:r>
        <w:t xml:space="preserve">Seeing that something was expected of it, the bear stood up and </w:t>
      </w:r>
      <w:r w:rsidRPr="007F6159">
        <w:rPr>
          <w:b/>
        </w:rPr>
        <w:t xml:space="preserve">politely </w:t>
      </w:r>
      <w:r>
        <w:t>raised his hat</w:t>
      </w:r>
    </w:p>
    <w:p w:rsidR="00BB440B" w:rsidRDefault="00BB440B" w:rsidP="00A649AD">
      <w:pPr>
        <w:keepLines/>
        <w:widowControl w:val="0"/>
        <w:pBdr>
          <w:top w:val="single" w:sz="4" w:space="1" w:color="auto"/>
          <w:left w:val="single" w:sz="4" w:space="4" w:color="auto"/>
          <w:bottom w:val="single" w:sz="4" w:space="1" w:color="auto"/>
          <w:right w:val="single" w:sz="4" w:space="4" w:color="auto"/>
        </w:pBdr>
        <w:spacing w:line="240" w:lineRule="auto"/>
      </w:pPr>
      <w:proofErr w:type="spellStart"/>
      <w:r>
        <w:t>Der</w:t>
      </w:r>
      <w:proofErr w:type="spellEnd"/>
      <w:r>
        <w:t xml:space="preserve"> </w:t>
      </w:r>
      <w:proofErr w:type="spellStart"/>
      <w:r w:rsidRPr="007F6159">
        <w:rPr>
          <w:b/>
        </w:rPr>
        <w:t>Kleine</w:t>
      </w:r>
      <w:proofErr w:type="spellEnd"/>
      <w:r w:rsidRPr="007F6159">
        <w:rPr>
          <w:b/>
        </w:rPr>
        <w:t xml:space="preserve"> </w:t>
      </w:r>
      <w:proofErr w:type="spellStart"/>
      <w:r>
        <w:t>Bär</w:t>
      </w:r>
      <w:proofErr w:type="spellEnd"/>
      <w:r>
        <w:t xml:space="preserve"> stand </w:t>
      </w:r>
      <w:proofErr w:type="spellStart"/>
      <w:r>
        <w:t>plötzlich</w:t>
      </w:r>
      <w:proofErr w:type="spellEnd"/>
      <w:r>
        <w:t xml:space="preserve"> auf und </w:t>
      </w:r>
      <w:proofErr w:type="spellStart"/>
      <w:r>
        <w:t>lüftete</w:t>
      </w:r>
      <w:proofErr w:type="spellEnd"/>
      <w:r>
        <w:t xml:space="preserve"> </w:t>
      </w:r>
      <w:proofErr w:type="spellStart"/>
      <w:r>
        <w:t>seinen</w:t>
      </w:r>
      <w:proofErr w:type="spellEnd"/>
      <w:r>
        <w:t xml:space="preserve"> Hut.</w:t>
      </w:r>
    </w:p>
    <w:p w:rsidR="00BB440B" w:rsidRDefault="00BB440B" w:rsidP="00A649AD">
      <w:pPr>
        <w:keepLines/>
        <w:widowControl w:val="0"/>
        <w:pBdr>
          <w:top w:val="single" w:sz="4" w:space="1" w:color="auto"/>
          <w:left w:val="single" w:sz="4" w:space="4" w:color="auto"/>
          <w:bottom w:val="single" w:sz="4" w:space="1" w:color="auto"/>
          <w:right w:val="single" w:sz="4" w:space="4" w:color="auto"/>
        </w:pBdr>
        <w:spacing w:line="240" w:lineRule="auto"/>
      </w:pPr>
      <w:r>
        <w:t xml:space="preserve"> </w:t>
      </w:r>
      <w:proofErr w:type="spellStart"/>
      <w:proofErr w:type="gramStart"/>
      <w:r>
        <w:t>Tr</w:t>
      </w:r>
      <w:proofErr w:type="spellEnd"/>
      <w:proofErr w:type="gramEnd"/>
      <w:r>
        <w:t xml:space="preserve">: The little bear stood suddenly up and lifted his hat. </w:t>
      </w:r>
    </w:p>
    <w:p w:rsidR="007F6159" w:rsidRDefault="007F6159" w:rsidP="00A649AD">
      <w:pPr>
        <w:keepLines/>
        <w:widowControl w:val="0"/>
        <w:spacing w:line="240" w:lineRule="auto"/>
      </w:pPr>
    </w:p>
    <w:p w:rsidR="00F14048" w:rsidRPr="008223C2" w:rsidRDefault="00D67689" w:rsidP="00A649AD">
      <w:pPr>
        <w:keepLines/>
        <w:widowControl w:val="0"/>
        <w:spacing w:line="240" w:lineRule="auto"/>
        <w:rPr>
          <w:u w:val="single"/>
        </w:rPr>
      </w:pPr>
      <w:r w:rsidRPr="008223C2">
        <w:rPr>
          <w:u w:val="single"/>
        </w:rPr>
        <w:t>In Philosophy:</w:t>
      </w:r>
    </w:p>
    <w:p w:rsidR="007F6159" w:rsidRDefault="00F7754B" w:rsidP="00A649AD">
      <w:pPr>
        <w:keepLines/>
        <w:widowControl w:val="0"/>
        <w:pBdr>
          <w:top w:val="single" w:sz="4" w:space="0" w:color="auto"/>
          <w:left w:val="single" w:sz="4" w:space="4" w:color="auto"/>
          <w:bottom w:val="single" w:sz="4" w:space="1" w:color="auto"/>
          <w:right w:val="single" w:sz="4" w:space="4" w:color="auto"/>
        </w:pBdr>
        <w:spacing w:line="240" w:lineRule="auto"/>
      </w:pPr>
      <w:r>
        <w:t>Example 2</w:t>
      </w:r>
    </w:p>
    <w:p w:rsidR="004109EE" w:rsidRPr="008223C2" w:rsidRDefault="00FB03D7" w:rsidP="00A649AD">
      <w:pPr>
        <w:keepLines/>
        <w:widowControl w:val="0"/>
        <w:pBdr>
          <w:top w:val="single" w:sz="4" w:space="0" w:color="auto"/>
          <w:left w:val="single" w:sz="4" w:space="4" w:color="auto"/>
          <w:bottom w:val="single" w:sz="4" w:space="1" w:color="auto"/>
          <w:right w:val="single" w:sz="4" w:space="4" w:color="auto"/>
        </w:pBdr>
        <w:spacing w:line="240" w:lineRule="auto"/>
      </w:pPr>
      <w:r w:rsidRPr="008223C2">
        <w:t xml:space="preserve">Talking about </w:t>
      </w:r>
      <w:proofErr w:type="spellStart"/>
      <w:proofErr w:type="gramStart"/>
      <w:r w:rsidRPr="008223C2">
        <w:t>Anscombe</w:t>
      </w:r>
      <w:r w:rsidR="004109EE" w:rsidRPr="008223C2">
        <w:t>’s</w:t>
      </w:r>
      <w:proofErr w:type="spellEnd"/>
      <w:r w:rsidR="004109EE" w:rsidRPr="008223C2">
        <w:t xml:space="preserve"> </w:t>
      </w:r>
      <w:r w:rsidRPr="008223C2">
        <w:t xml:space="preserve"> translation</w:t>
      </w:r>
      <w:proofErr w:type="gramEnd"/>
      <w:r w:rsidRPr="008223C2">
        <w:t xml:space="preserve"> of</w:t>
      </w:r>
      <w:r w:rsidR="004109EE" w:rsidRPr="008223C2">
        <w:t xml:space="preserve"> Wittgenstein:</w:t>
      </w:r>
    </w:p>
    <w:p w:rsidR="004109EE" w:rsidRPr="008223C2" w:rsidRDefault="00F14048" w:rsidP="00A649AD">
      <w:pPr>
        <w:keepLines/>
        <w:widowControl w:val="0"/>
        <w:pBdr>
          <w:top w:val="single" w:sz="4" w:space="0" w:color="auto"/>
          <w:left w:val="single" w:sz="4" w:space="4" w:color="auto"/>
          <w:bottom w:val="single" w:sz="4" w:space="1" w:color="auto"/>
          <w:right w:val="single" w:sz="4" w:space="4" w:color="auto"/>
        </w:pBdr>
        <w:spacing w:line="240" w:lineRule="auto"/>
      </w:pPr>
      <w:r w:rsidRPr="008223C2">
        <w:rPr>
          <w:b/>
        </w:rPr>
        <w:t xml:space="preserve"> </w:t>
      </w:r>
      <w:proofErr w:type="spellStart"/>
      <w:r w:rsidR="00FB03D7" w:rsidRPr="008223C2">
        <w:rPr>
          <w:b/>
        </w:rPr>
        <w:t>Denn</w:t>
      </w:r>
      <w:proofErr w:type="spellEnd"/>
      <w:r w:rsidR="00FB03D7" w:rsidRPr="008223C2">
        <w:rPr>
          <w:b/>
        </w:rPr>
        <w:t xml:space="preserve"> die </w:t>
      </w:r>
      <w:proofErr w:type="spellStart"/>
      <w:proofErr w:type="gramStart"/>
      <w:r w:rsidR="00FB03D7" w:rsidRPr="008223C2">
        <w:rPr>
          <w:b/>
        </w:rPr>
        <w:t>philosophischen</w:t>
      </w:r>
      <w:proofErr w:type="spellEnd"/>
      <w:r w:rsidR="00FB03D7" w:rsidRPr="008223C2">
        <w:rPr>
          <w:b/>
        </w:rPr>
        <w:t xml:space="preserve">  </w:t>
      </w:r>
      <w:proofErr w:type="spellStart"/>
      <w:r w:rsidR="00FB03D7" w:rsidRPr="008223C2">
        <w:rPr>
          <w:b/>
        </w:rPr>
        <w:t>Probleme</w:t>
      </w:r>
      <w:proofErr w:type="spellEnd"/>
      <w:proofErr w:type="gramEnd"/>
      <w:r w:rsidR="00FB03D7" w:rsidRPr="008223C2">
        <w:rPr>
          <w:b/>
        </w:rPr>
        <w:t xml:space="preserve">  </w:t>
      </w:r>
      <w:proofErr w:type="spellStart"/>
      <w:r w:rsidR="00FB03D7" w:rsidRPr="008223C2">
        <w:rPr>
          <w:b/>
        </w:rPr>
        <w:t>entstehen</w:t>
      </w:r>
      <w:proofErr w:type="spellEnd"/>
      <w:r w:rsidR="00FB03D7" w:rsidRPr="008223C2">
        <w:rPr>
          <w:b/>
        </w:rPr>
        <w:t xml:space="preserve">, </w:t>
      </w:r>
      <w:proofErr w:type="spellStart"/>
      <w:r w:rsidR="00FB03D7" w:rsidRPr="008223C2">
        <w:rPr>
          <w:b/>
        </w:rPr>
        <w:t>wenn</w:t>
      </w:r>
      <w:proofErr w:type="spellEnd"/>
      <w:r w:rsidR="00FB03D7" w:rsidRPr="008223C2">
        <w:rPr>
          <w:b/>
        </w:rPr>
        <w:t xml:space="preserve"> dir </w:t>
      </w:r>
      <w:proofErr w:type="spellStart"/>
      <w:r w:rsidR="00FB03D7" w:rsidRPr="008223C2">
        <w:rPr>
          <w:b/>
        </w:rPr>
        <w:t>Sprache</w:t>
      </w:r>
      <w:proofErr w:type="spellEnd"/>
      <w:r w:rsidR="00FB03D7" w:rsidRPr="008223C2">
        <w:rPr>
          <w:b/>
        </w:rPr>
        <w:t xml:space="preserve"> </w:t>
      </w:r>
      <w:proofErr w:type="spellStart"/>
      <w:r w:rsidR="00FB03D7" w:rsidRPr="008223C2">
        <w:rPr>
          <w:b/>
        </w:rPr>
        <w:t>feiert</w:t>
      </w:r>
      <w:proofErr w:type="spellEnd"/>
      <w:r w:rsidRPr="008223C2">
        <w:t xml:space="preserve"> </w:t>
      </w:r>
    </w:p>
    <w:p w:rsidR="004109EE" w:rsidRPr="008223C2" w:rsidRDefault="00FB03D7" w:rsidP="00A649AD">
      <w:pPr>
        <w:keepLines/>
        <w:widowControl w:val="0"/>
        <w:pBdr>
          <w:top w:val="single" w:sz="4" w:space="0" w:color="auto"/>
          <w:left w:val="single" w:sz="4" w:space="4" w:color="auto"/>
          <w:bottom w:val="single" w:sz="4" w:space="1" w:color="auto"/>
          <w:right w:val="single" w:sz="4" w:space="4" w:color="auto"/>
        </w:pBdr>
        <w:spacing w:line="240" w:lineRule="auto"/>
      </w:pPr>
      <w:r w:rsidRPr="008223C2">
        <w:lastRenderedPageBreak/>
        <w:t>As</w:t>
      </w:r>
      <w:r w:rsidR="004109EE" w:rsidRPr="008223C2">
        <w:t xml:space="preserve"> </w:t>
      </w:r>
      <w:r w:rsidRPr="008223C2">
        <w:t xml:space="preserve"> </w:t>
      </w:r>
    </w:p>
    <w:p w:rsidR="00FB03D7" w:rsidRPr="008223C2" w:rsidRDefault="00FB03D7" w:rsidP="00A649AD">
      <w:pPr>
        <w:keepLines/>
        <w:widowControl w:val="0"/>
        <w:pBdr>
          <w:top w:val="single" w:sz="4" w:space="0" w:color="auto"/>
          <w:left w:val="single" w:sz="4" w:space="4" w:color="auto"/>
          <w:bottom w:val="single" w:sz="4" w:space="1" w:color="auto"/>
          <w:right w:val="single" w:sz="4" w:space="4" w:color="auto"/>
        </w:pBdr>
        <w:spacing w:line="240" w:lineRule="auto"/>
      </w:pPr>
      <w:r w:rsidRPr="008223C2">
        <w:rPr>
          <w:b/>
        </w:rPr>
        <w:t>For philosophical problems arise when language goes on holiday</w:t>
      </w:r>
      <w:r w:rsidR="004109EE" w:rsidRPr="008223C2">
        <w:t xml:space="preserve"> (alternative is: ‘language idles’)</w:t>
      </w:r>
    </w:p>
    <w:p w:rsidR="004109EE" w:rsidRPr="008223C2" w:rsidRDefault="004109EE" w:rsidP="00A649AD">
      <w:pPr>
        <w:keepLines/>
        <w:widowControl w:val="0"/>
        <w:spacing w:line="240" w:lineRule="auto"/>
      </w:pPr>
      <w:proofErr w:type="spellStart"/>
      <w:r w:rsidRPr="008223C2">
        <w:t>Venuti</w:t>
      </w:r>
      <w:proofErr w:type="spellEnd"/>
      <w:r w:rsidRPr="008223C2">
        <w:t xml:space="preserve"> observes:</w:t>
      </w:r>
    </w:p>
    <w:p w:rsidR="008A5E8E" w:rsidRPr="008223C2" w:rsidRDefault="00FB03D7" w:rsidP="00A649AD">
      <w:pPr>
        <w:keepLines/>
        <w:widowControl w:val="0"/>
        <w:spacing w:line="240" w:lineRule="auto"/>
      </w:pPr>
      <w:r w:rsidRPr="008223C2">
        <w:t xml:space="preserve">‘No English translation can ever simply communicate Wittgenstein’s German text without simultaneously inscribing it with English-language forms that destabilize and reconstitute his philosophy’ </w:t>
      </w:r>
    </w:p>
    <w:p w:rsidR="007F6159" w:rsidRPr="00E979F7" w:rsidRDefault="00FB03D7" w:rsidP="00A649AD">
      <w:pPr>
        <w:keepLines/>
        <w:widowControl w:val="0"/>
        <w:spacing w:line="240" w:lineRule="auto"/>
      </w:pPr>
      <w:proofErr w:type="spellStart"/>
      <w:r w:rsidRPr="008223C2">
        <w:t>Venuti</w:t>
      </w:r>
      <w:proofErr w:type="spellEnd"/>
      <w:r w:rsidRPr="008223C2">
        <w:t xml:space="preserve">, L. (1999) </w:t>
      </w:r>
      <w:proofErr w:type="gramStart"/>
      <w:r w:rsidRPr="008223C2">
        <w:rPr>
          <w:i/>
        </w:rPr>
        <w:t>The</w:t>
      </w:r>
      <w:proofErr w:type="gramEnd"/>
      <w:r w:rsidRPr="008223C2">
        <w:rPr>
          <w:i/>
        </w:rPr>
        <w:t xml:space="preserve"> Scandals of Translation</w:t>
      </w:r>
      <w:r w:rsidRPr="008223C2">
        <w:t>, p. 108.</w:t>
      </w:r>
    </w:p>
    <w:p w:rsidR="00E979F7" w:rsidRDefault="00E979F7" w:rsidP="00A649AD">
      <w:pPr>
        <w:keepLines/>
        <w:widowControl w:val="0"/>
        <w:spacing w:line="240" w:lineRule="auto"/>
        <w:rPr>
          <w:u w:val="single"/>
        </w:rPr>
      </w:pPr>
    </w:p>
    <w:p w:rsidR="00BA395F" w:rsidRPr="008223C2" w:rsidRDefault="00D67689" w:rsidP="00A649AD">
      <w:pPr>
        <w:keepLines/>
        <w:widowControl w:val="0"/>
        <w:spacing w:line="240" w:lineRule="auto"/>
        <w:rPr>
          <w:u w:val="single"/>
        </w:rPr>
      </w:pPr>
      <w:r w:rsidRPr="008223C2">
        <w:rPr>
          <w:u w:val="single"/>
        </w:rPr>
        <w:t>In Intercultural communication:</w:t>
      </w:r>
    </w:p>
    <w:p w:rsidR="007F6159" w:rsidRPr="008223C2" w:rsidRDefault="007F6159" w:rsidP="00A649AD">
      <w:pPr>
        <w:keepLines/>
        <w:widowControl w:val="0"/>
        <w:spacing w:line="240" w:lineRule="auto"/>
        <w:rPr>
          <w:rStyle w:val="f1"/>
          <w:rFonts w:cs="Arial"/>
          <w:i/>
          <w:color w:val="auto"/>
        </w:rPr>
      </w:pPr>
      <w:r w:rsidRPr="008223C2">
        <w:rPr>
          <w:rStyle w:val="f1"/>
          <w:rFonts w:cs="Arial"/>
          <w:i/>
          <w:color w:val="auto"/>
        </w:rPr>
        <w:t xml:space="preserve">Given that Turkish husbands can divorce their wives if they give birth to mentally retarded children, consider how understanding is resolved in this </w:t>
      </w:r>
      <w:proofErr w:type="gramStart"/>
      <w:r w:rsidRPr="008223C2">
        <w:rPr>
          <w:rStyle w:val="f1"/>
          <w:rFonts w:cs="Arial"/>
          <w:i/>
          <w:color w:val="auto"/>
        </w:rPr>
        <w:t>extract ,</w:t>
      </w:r>
      <w:proofErr w:type="gramEnd"/>
      <w:r w:rsidRPr="008223C2">
        <w:rPr>
          <w:rStyle w:val="f1"/>
          <w:rFonts w:cs="Arial"/>
          <w:i/>
          <w:color w:val="auto"/>
        </w:rPr>
        <w:t xml:space="preserve"> the role of the interpreter and how translation is presented by the authors.</w:t>
      </w:r>
    </w:p>
    <w:p w:rsidR="007F6159" w:rsidRDefault="007F6159" w:rsidP="00A649AD">
      <w:pPr>
        <w:keepLines/>
        <w:widowControl w:val="0"/>
        <w:spacing w:line="240" w:lineRule="auto"/>
      </w:pPr>
    </w:p>
    <w:p w:rsidR="007F6159" w:rsidRDefault="00F7754B" w:rsidP="00A649AD">
      <w:pPr>
        <w:keepLines/>
        <w:widowControl w:val="0"/>
        <w:pBdr>
          <w:top w:val="single" w:sz="4" w:space="1" w:color="auto"/>
          <w:left w:val="single" w:sz="4" w:space="4" w:color="auto"/>
          <w:bottom w:val="single" w:sz="4" w:space="1" w:color="auto"/>
          <w:right w:val="single" w:sz="4" w:space="4" w:color="auto"/>
        </w:pBdr>
        <w:spacing w:line="240" w:lineRule="auto"/>
      </w:pPr>
      <w:r>
        <w:t>Example 3</w:t>
      </w:r>
    </w:p>
    <w:p w:rsidR="007F6159" w:rsidRPr="00F7754B" w:rsidRDefault="007F6159" w:rsidP="00A649AD">
      <w:pPr>
        <w:keepLines/>
        <w:widowControl w:val="0"/>
        <w:pBdr>
          <w:top w:val="single" w:sz="4" w:space="1" w:color="auto"/>
          <w:left w:val="single" w:sz="4" w:space="4" w:color="auto"/>
          <w:bottom w:val="single" w:sz="4" w:space="1" w:color="auto"/>
          <w:right w:val="single" w:sz="4" w:space="4" w:color="auto"/>
        </w:pBdr>
        <w:spacing w:line="240" w:lineRule="auto"/>
        <w:rPr>
          <w:rStyle w:val="f1"/>
          <w:rFonts w:cs="Arial"/>
          <w:color w:val="auto"/>
          <w:sz w:val="20"/>
          <w:szCs w:val="20"/>
        </w:rPr>
      </w:pPr>
      <w:r w:rsidRPr="00F7754B">
        <w:rPr>
          <w:sz w:val="20"/>
          <w:szCs w:val="20"/>
        </w:rPr>
        <w:t xml:space="preserve">The following is an extract of a counselling session </w:t>
      </w:r>
      <w:proofErr w:type="gramStart"/>
      <w:r w:rsidRPr="00F7754B">
        <w:rPr>
          <w:sz w:val="20"/>
          <w:szCs w:val="20"/>
        </w:rPr>
        <w:t xml:space="preserve">from </w:t>
      </w:r>
      <w:r w:rsidRPr="00F7754B">
        <w:rPr>
          <w:rStyle w:val="f1"/>
          <w:rFonts w:cs="Arial"/>
          <w:color w:val="auto"/>
          <w:sz w:val="20"/>
          <w:szCs w:val="20"/>
        </w:rPr>
        <w:t xml:space="preserve"> </w:t>
      </w:r>
      <w:proofErr w:type="spellStart"/>
      <w:r w:rsidRPr="00F7754B">
        <w:rPr>
          <w:rStyle w:val="f1"/>
          <w:rFonts w:cs="Arial"/>
          <w:color w:val="auto"/>
          <w:sz w:val="20"/>
          <w:szCs w:val="20"/>
        </w:rPr>
        <w:t>Bührig</w:t>
      </w:r>
      <w:proofErr w:type="spellEnd"/>
      <w:proofErr w:type="gramEnd"/>
      <w:r w:rsidRPr="00F7754B">
        <w:rPr>
          <w:rStyle w:val="f1"/>
          <w:rFonts w:cs="Arial"/>
          <w:color w:val="auto"/>
          <w:sz w:val="20"/>
          <w:szCs w:val="20"/>
        </w:rPr>
        <w:t xml:space="preserve"> and </w:t>
      </w:r>
      <w:proofErr w:type="spellStart"/>
      <w:r w:rsidRPr="00F7754B">
        <w:rPr>
          <w:rStyle w:val="f1"/>
          <w:rFonts w:cs="Arial"/>
          <w:color w:val="auto"/>
          <w:sz w:val="20"/>
          <w:szCs w:val="20"/>
        </w:rPr>
        <w:t>Thije’s</w:t>
      </w:r>
      <w:proofErr w:type="spellEnd"/>
      <w:r w:rsidRPr="00F7754B">
        <w:rPr>
          <w:rStyle w:val="f1"/>
          <w:rFonts w:cs="Arial"/>
          <w:color w:val="auto"/>
          <w:sz w:val="20"/>
          <w:szCs w:val="20"/>
        </w:rPr>
        <w:t xml:space="preserve">  (2006: 179) ‘Beyond Misunderstanding’ . </w:t>
      </w:r>
    </w:p>
    <w:p w:rsidR="007F6159" w:rsidRPr="00F7754B" w:rsidRDefault="007F6159" w:rsidP="00A649AD">
      <w:pPr>
        <w:keepLines/>
        <w:widowControl w:val="0"/>
        <w:pBdr>
          <w:top w:val="single" w:sz="4" w:space="1" w:color="auto"/>
          <w:left w:val="single" w:sz="4" w:space="4" w:color="auto"/>
          <w:bottom w:val="single" w:sz="4" w:space="1" w:color="auto"/>
          <w:right w:val="single" w:sz="4" w:space="4" w:color="auto"/>
        </w:pBdr>
        <w:spacing w:line="240" w:lineRule="auto"/>
        <w:rPr>
          <w:rStyle w:val="f1"/>
          <w:rFonts w:cs="Arial"/>
          <w:color w:val="auto"/>
          <w:sz w:val="20"/>
          <w:szCs w:val="20"/>
        </w:rPr>
      </w:pPr>
      <w:r w:rsidRPr="00F7754B">
        <w:rPr>
          <w:rStyle w:val="f1"/>
          <w:rFonts w:cs="Arial"/>
          <w:color w:val="auto"/>
          <w:sz w:val="20"/>
          <w:szCs w:val="20"/>
        </w:rPr>
        <w:t>A Turkish couple have come to consultation because they have a mentally retarded child. As their German is not very good, a Turkish doctor acts as an interpreter</w:t>
      </w:r>
    </w:p>
    <w:p w:rsidR="007F6159" w:rsidRPr="00F7754B" w:rsidRDefault="007F6159" w:rsidP="00A649AD">
      <w:pPr>
        <w:keepLines/>
        <w:widowControl w:val="0"/>
        <w:pBdr>
          <w:top w:val="single" w:sz="4" w:space="1" w:color="auto"/>
          <w:left w:val="single" w:sz="4" w:space="4" w:color="auto"/>
          <w:bottom w:val="single" w:sz="4" w:space="1" w:color="auto"/>
          <w:right w:val="single" w:sz="4" w:space="4" w:color="auto"/>
        </w:pBdr>
        <w:spacing w:line="240" w:lineRule="auto"/>
        <w:rPr>
          <w:rStyle w:val="f1"/>
          <w:rFonts w:cs="Arial"/>
          <w:color w:val="auto"/>
          <w:sz w:val="20"/>
          <w:szCs w:val="20"/>
        </w:rPr>
      </w:pPr>
      <w:proofErr w:type="spellStart"/>
      <w:r w:rsidRPr="00F7754B">
        <w:rPr>
          <w:rStyle w:val="f1"/>
          <w:rFonts w:cs="Arial"/>
          <w:color w:val="auto"/>
          <w:sz w:val="20"/>
          <w:szCs w:val="20"/>
        </w:rPr>
        <w:t>DocM</w:t>
      </w:r>
      <w:proofErr w:type="spellEnd"/>
      <w:r w:rsidRPr="00F7754B">
        <w:rPr>
          <w:rStyle w:val="f1"/>
          <w:rFonts w:cs="Arial"/>
          <w:color w:val="auto"/>
          <w:sz w:val="20"/>
          <w:szCs w:val="20"/>
        </w:rPr>
        <w:t>: German male medical doctor</w:t>
      </w:r>
    </w:p>
    <w:p w:rsidR="007F6159" w:rsidRPr="00F7754B" w:rsidRDefault="007F6159" w:rsidP="00A649AD">
      <w:pPr>
        <w:keepLines/>
        <w:widowControl w:val="0"/>
        <w:pBdr>
          <w:top w:val="single" w:sz="4" w:space="1" w:color="auto"/>
          <w:left w:val="single" w:sz="4" w:space="4" w:color="auto"/>
          <w:bottom w:val="single" w:sz="4" w:space="1" w:color="auto"/>
          <w:right w:val="single" w:sz="4" w:space="4" w:color="auto"/>
        </w:pBdr>
        <w:spacing w:line="240" w:lineRule="auto"/>
        <w:rPr>
          <w:rStyle w:val="f1"/>
          <w:rFonts w:cs="Arial"/>
          <w:color w:val="auto"/>
          <w:sz w:val="20"/>
          <w:szCs w:val="20"/>
        </w:rPr>
      </w:pPr>
      <w:proofErr w:type="spellStart"/>
      <w:r w:rsidRPr="00F7754B">
        <w:rPr>
          <w:rStyle w:val="f1"/>
          <w:rFonts w:cs="Arial"/>
          <w:color w:val="auto"/>
          <w:sz w:val="20"/>
          <w:szCs w:val="20"/>
        </w:rPr>
        <w:t>PtM</w:t>
      </w:r>
      <w:proofErr w:type="spellEnd"/>
      <w:r w:rsidRPr="00F7754B">
        <w:rPr>
          <w:rStyle w:val="f1"/>
          <w:rFonts w:cs="Arial"/>
          <w:color w:val="auto"/>
          <w:sz w:val="20"/>
          <w:szCs w:val="20"/>
        </w:rPr>
        <w:t xml:space="preserve"> (T): Turkish male patient</w:t>
      </w:r>
    </w:p>
    <w:p w:rsidR="007F6159" w:rsidRPr="00F7754B" w:rsidRDefault="007F6159" w:rsidP="00A649AD">
      <w:pPr>
        <w:keepLines/>
        <w:widowControl w:val="0"/>
        <w:pBdr>
          <w:top w:val="single" w:sz="4" w:space="1" w:color="auto"/>
          <w:left w:val="single" w:sz="4" w:space="4" w:color="auto"/>
          <w:bottom w:val="single" w:sz="4" w:space="1" w:color="auto"/>
          <w:right w:val="single" w:sz="4" w:space="4" w:color="auto"/>
        </w:pBdr>
        <w:spacing w:line="240" w:lineRule="auto"/>
        <w:rPr>
          <w:rStyle w:val="f1"/>
          <w:rFonts w:cs="Arial"/>
          <w:color w:val="auto"/>
          <w:sz w:val="20"/>
          <w:szCs w:val="20"/>
        </w:rPr>
      </w:pPr>
      <w:proofErr w:type="spellStart"/>
      <w:r w:rsidRPr="00F7754B">
        <w:rPr>
          <w:rStyle w:val="f1"/>
          <w:rFonts w:cs="Arial"/>
          <w:color w:val="auto"/>
          <w:sz w:val="20"/>
          <w:szCs w:val="20"/>
        </w:rPr>
        <w:t>PtF</w:t>
      </w:r>
      <w:proofErr w:type="spellEnd"/>
      <w:r w:rsidRPr="00F7754B">
        <w:rPr>
          <w:rStyle w:val="f1"/>
          <w:rFonts w:cs="Arial"/>
          <w:color w:val="auto"/>
          <w:sz w:val="20"/>
          <w:szCs w:val="20"/>
        </w:rPr>
        <w:t xml:space="preserve"> (T): Turkish female patient</w:t>
      </w:r>
    </w:p>
    <w:p w:rsidR="007F6159" w:rsidRPr="00F7754B" w:rsidRDefault="007F6159" w:rsidP="00F7754B">
      <w:pPr>
        <w:keepLines/>
        <w:widowControl w:val="0"/>
        <w:pBdr>
          <w:top w:val="single" w:sz="4" w:space="1" w:color="auto"/>
          <w:left w:val="single" w:sz="4" w:space="4" w:color="auto"/>
          <w:bottom w:val="single" w:sz="4" w:space="1" w:color="auto"/>
          <w:right w:val="single" w:sz="4" w:space="4" w:color="auto"/>
        </w:pBdr>
        <w:spacing w:line="240" w:lineRule="auto"/>
        <w:rPr>
          <w:rStyle w:val="f1"/>
          <w:rFonts w:cs="Arial"/>
          <w:color w:val="auto"/>
          <w:sz w:val="20"/>
          <w:szCs w:val="20"/>
        </w:rPr>
      </w:pPr>
      <w:proofErr w:type="spellStart"/>
      <w:r w:rsidRPr="00F7754B">
        <w:rPr>
          <w:rStyle w:val="f1"/>
          <w:rFonts w:cs="Arial"/>
          <w:color w:val="auto"/>
          <w:sz w:val="20"/>
          <w:szCs w:val="20"/>
        </w:rPr>
        <w:t>IntM</w:t>
      </w:r>
      <w:proofErr w:type="spellEnd"/>
      <w:r w:rsidRPr="00F7754B">
        <w:rPr>
          <w:rStyle w:val="f1"/>
          <w:rFonts w:cs="Arial"/>
          <w:color w:val="auto"/>
          <w:sz w:val="20"/>
          <w:szCs w:val="20"/>
        </w:rPr>
        <w:t xml:space="preserve"> (I): Turkish male doctor</w:t>
      </w:r>
    </w:p>
    <w:p w:rsidR="00815722" w:rsidRPr="00F7754B"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rPr>
          <w:rStyle w:val="f1"/>
          <w:rFonts w:cs="Arial"/>
          <w:color w:val="auto"/>
          <w:sz w:val="20"/>
          <w:szCs w:val="20"/>
        </w:rPr>
      </w:pPr>
      <w:proofErr w:type="spellStart"/>
      <w:r w:rsidRPr="00F7754B">
        <w:rPr>
          <w:rStyle w:val="f1"/>
          <w:rFonts w:cs="Arial"/>
          <w:color w:val="auto"/>
          <w:sz w:val="20"/>
          <w:szCs w:val="20"/>
        </w:rPr>
        <w:t>IntM</w:t>
      </w:r>
      <w:proofErr w:type="spellEnd"/>
      <w:r w:rsidRPr="00F7754B">
        <w:rPr>
          <w:rStyle w:val="f1"/>
          <w:rFonts w:cs="Arial"/>
          <w:color w:val="auto"/>
          <w:sz w:val="20"/>
          <w:szCs w:val="20"/>
        </w:rPr>
        <w:t xml:space="preserve"> (I</w:t>
      </w:r>
      <w:proofErr w:type="gramStart"/>
      <w:r w:rsidRPr="00F7754B">
        <w:rPr>
          <w:rStyle w:val="f1"/>
          <w:rFonts w:cs="Arial"/>
          <w:color w:val="auto"/>
          <w:sz w:val="20"/>
          <w:szCs w:val="20"/>
        </w:rPr>
        <w:t>) :</w:t>
      </w:r>
      <w:proofErr w:type="gramEnd"/>
      <w:r w:rsidRPr="00F7754B">
        <w:rPr>
          <w:rStyle w:val="f1"/>
          <w:rFonts w:cs="Arial"/>
          <w:color w:val="auto"/>
          <w:sz w:val="20"/>
          <w:szCs w:val="20"/>
        </w:rPr>
        <w:t xml:space="preserve"> </w:t>
      </w:r>
      <w:proofErr w:type="spellStart"/>
      <w:r w:rsidRPr="00F7754B">
        <w:rPr>
          <w:rStyle w:val="f1"/>
          <w:rFonts w:cs="Arial"/>
          <w:color w:val="auto"/>
          <w:sz w:val="20"/>
          <w:szCs w:val="20"/>
        </w:rPr>
        <w:t>Fazlasi</w:t>
      </w:r>
      <w:proofErr w:type="spellEnd"/>
      <w:r w:rsidRPr="00F7754B">
        <w:rPr>
          <w:rStyle w:val="f1"/>
          <w:rFonts w:cs="Arial"/>
          <w:color w:val="auto"/>
          <w:sz w:val="20"/>
          <w:szCs w:val="20"/>
        </w:rPr>
        <w:t xml:space="preserve"> </w:t>
      </w:r>
      <w:proofErr w:type="spellStart"/>
      <w:r w:rsidRPr="00F7754B">
        <w:rPr>
          <w:rStyle w:val="f1"/>
          <w:rFonts w:cs="Arial"/>
          <w:color w:val="auto"/>
          <w:sz w:val="20"/>
          <w:szCs w:val="20"/>
        </w:rPr>
        <w:t>giderse</w:t>
      </w:r>
      <w:proofErr w:type="spellEnd"/>
      <w:r w:rsidRPr="00F7754B">
        <w:rPr>
          <w:rStyle w:val="f1"/>
          <w:rFonts w:cs="Arial"/>
          <w:color w:val="auto"/>
          <w:sz w:val="20"/>
          <w:szCs w:val="20"/>
        </w:rPr>
        <w:t xml:space="preserve"> </w:t>
      </w:r>
      <w:proofErr w:type="spellStart"/>
      <w:r w:rsidRPr="00F7754B">
        <w:rPr>
          <w:rStyle w:val="f1"/>
          <w:rFonts w:cs="Arial"/>
          <w:color w:val="auto"/>
          <w:sz w:val="20"/>
          <w:szCs w:val="20"/>
        </w:rPr>
        <w:t>çocuk</w:t>
      </w:r>
      <w:proofErr w:type="spellEnd"/>
      <w:r w:rsidRPr="00F7754B">
        <w:rPr>
          <w:rStyle w:val="f1"/>
          <w:rFonts w:cs="Arial"/>
          <w:color w:val="auto"/>
          <w:sz w:val="20"/>
          <w:szCs w:val="20"/>
        </w:rPr>
        <w:t xml:space="preserve"> </w:t>
      </w:r>
      <w:proofErr w:type="spellStart"/>
      <w:r w:rsidRPr="00F7754B">
        <w:rPr>
          <w:rStyle w:val="f1"/>
          <w:rFonts w:cs="Arial"/>
          <w:color w:val="auto"/>
          <w:sz w:val="20"/>
          <w:szCs w:val="20"/>
        </w:rPr>
        <w:t>hasta</w:t>
      </w:r>
      <w:proofErr w:type="spellEnd"/>
      <w:r w:rsidRPr="00F7754B">
        <w:rPr>
          <w:rStyle w:val="f1"/>
          <w:rFonts w:cs="Arial"/>
          <w:color w:val="auto"/>
          <w:sz w:val="20"/>
          <w:szCs w:val="20"/>
        </w:rPr>
        <w:t xml:space="preserve"> </w:t>
      </w:r>
      <w:proofErr w:type="spellStart"/>
      <w:r w:rsidRPr="00F7754B">
        <w:rPr>
          <w:rStyle w:val="f1"/>
          <w:rFonts w:cs="Arial"/>
          <w:color w:val="auto"/>
          <w:sz w:val="20"/>
          <w:szCs w:val="20"/>
        </w:rPr>
        <w:t>oluyo</w:t>
      </w:r>
      <w:proofErr w:type="spellEnd"/>
      <w:r w:rsidRPr="00F7754B">
        <w:rPr>
          <w:rStyle w:val="f1"/>
          <w:rFonts w:cs="Arial"/>
          <w:color w:val="auto"/>
          <w:sz w:val="20"/>
          <w:szCs w:val="20"/>
        </w:rPr>
        <w:t xml:space="preserve">                                </w:t>
      </w:r>
      <w:proofErr w:type="spellStart"/>
      <w:r w:rsidRPr="00F7754B">
        <w:rPr>
          <w:rStyle w:val="f1"/>
          <w:rFonts w:cs="Arial"/>
          <w:color w:val="auto"/>
          <w:sz w:val="20"/>
          <w:szCs w:val="20"/>
        </w:rPr>
        <w:t>normali</w:t>
      </w:r>
      <w:proofErr w:type="spellEnd"/>
      <w:r w:rsidRPr="00F7754B">
        <w:rPr>
          <w:rStyle w:val="f1"/>
          <w:rFonts w:cs="Arial"/>
          <w:color w:val="auto"/>
          <w:sz w:val="20"/>
          <w:szCs w:val="20"/>
        </w:rPr>
        <w:t xml:space="preserve"> </w:t>
      </w:r>
      <w:proofErr w:type="spellStart"/>
      <w:r w:rsidRPr="00F7754B">
        <w:rPr>
          <w:rStyle w:val="f1"/>
          <w:rFonts w:cs="Arial"/>
          <w:color w:val="auto"/>
          <w:sz w:val="20"/>
          <w:szCs w:val="20"/>
        </w:rPr>
        <w:t>giderse</w:t>
      </w:r>
      <w:proofErr w:type="spellEnd"/>
    </w:p>
    <w:p w:rsidR="00815722" w:rsidRPr="00F7754B"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rPr>
          <w:rStyle w:val="f1"/>
          <w:rFonts w:cs="Arial"/>
          <w:color w:val="auto"/>
          <w:sz w:val="20"/>
          <w:szCs w:val="20"/>
        </w:rPr>
      </w:pPr>
      <w:r w:rsidRPr="00F7754B">
        <w:rPr>
          <w:rStyle w:val="f1"/>
          <w:rFonts w:cs="Arial"/>
          <w:color w:val="auto"/>
          <w:sz w:val="20"/>
          <w:szCs w:val="20"/>
        </w:rPr>
        <w:t>(</w:t>
      </w:r>
      <w:proofErr w:type="spellStart"/>
      <w:proofErr w:type="gramStart"/>
      <w:r w:rsidRPr="00F7754B">
        <w:rPr>
          <w:rStyle w:val="f1"/>
          <w:rFonts w:cs="Arial"/>
          <w:color w:val="auto"/>
          <w:sz w:val="20"/>
          <w:szCs w:val="20"/>
        </w:rPr>
        <w:t>Tr</w:t>
      </w:r>
      <w:proofErr w:type="spellEnd"/>
      <w:proofErr w:type="gramEnd"/>
      <w:r w:rsidRPr="00F7754B">
        <w:rPr>
          <w:rStyle w:val="f1"/>
          <w:rFonts w:cs="Arial"/>
          <w:color w:val="auto"/>
          <w:sz w:val="20"/>
          <w:szCs w:val="20"/>
        </w:rPr>
        <w:t>) if too much goes across the child will be sick                     if the normal one goes</w:t>
      </w:r>
    </w:p>
    <w:p w:rsidR="00815722" w:rsidRPr="00F7754B"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
    <w:p w:rsidR="00815722" w:rsidRPr="00F7754B"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PtF</w:t>
      </w:r>
      <w:proofErr w:type="spellEnd"/>
      <w:r w:rsidRPr="00F7754B">
        <w:rPr>
          <w:sz w:val="20"/>
          <w:szCs w:val="20"/>
        </w:rPr>
        <w:t xml:space="preserve"> (T):   </w:t>
      </w:r>
      <w:proofErr w:type="spellStart"/>
      <w:r w:rsidRPr="00F7754B">
        <w:rPr>
          <w:sz w:val="20"/>
          <w:szCs w:val="20"/>
        </w:rPr>
        <w:t>Hmhm</w:t>
      </w:r>
      <w:proofErr w:type="spellEnd"/>
    </w:p>
    <w:p w:rsidR="00815722" w:rsidRPr="00F7754B"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IntM</w:t>
      </w:r>
      <w:proofErr w:type="spellEnd"/>
      <w:r w:rsidRPr="00F7754B">
        <w:rPr>
          <w:sz w:val="20"/>
          <w:szCs w:val="20"/>
        </w:rPr>
        <w:t xml:space="preserve"> (I): </w:t>
      </w:r>
      <w:proofErr w:type="spellStart"/>
      <w:r w:rsidRPr="00F7754B">
        <w:rPr>
          <w:sz w:val="20"/>
          <w:szCs w:val="20"/>
        </w:rPr>
        <w:t>saglam</w:t>
      </w:r>
      <w:proofErr w:type="spellEnd"/>
      <w:r w:rsidRPr="00F7754B">
        <w:rPr>
          <w:sz w:val="20"/>
          <w:szCs w:val="20"/>
        </w:rPr>
        <w:t xml:space="preserve"> </w:t>
      </w:r>
      <w:proofErr w:type="spellStart"/>
      <w:r w:rsidRPr="00F7754B">
        <w:rPr>
          <w:sz w:val="20"/>
          <w:szCs w:val="20"/>
        </w:rPr>
        <w:t>oluyo</w:t>
      </w:r>
      <w:proofErr w:type="spellEnd"/>
      <w:r w:rsidRPr="00F7754B">
        <w:rPr>
          <w:sz w:val="20"/>
          <w:szCs w:val="20"/>
        </w:rPr>
        <w:t xml:space="preserve"> </w:t>
      </w:r>
      <w:r w:rsidRPr="00F7754B">
        <w:rPr>
          <w:sz w:val="20"/>
          <w:szCs w:val="20"/>
        </w:rPr>
        <w:tab/>
      </w:r>
      <w:r w:rsidRPr="00F7754B">
        <w:rPr>
          <w:sz w:val="20"/>
          <w:szCs w:val="20"/>
        </w:rPr>
        <w:tab/>
      </w:r>
      <w:r w:rsidRPr="00F7754B">
        <w:rPr>
          <w:sz w:val="20"/>
          <w:szCs w:val="20"/>
        </w:rPr>
        <w:tab/>
      </w:r>
      <w:r w:rsidRPr="00F7754B">
        <w:rPr>
          <w:sz w:val="20"/>
          <w:szCs w:val="20"/>
        </w:rPr>
        <w:tab/>
      </w:r>
      <w:proofErr w:type="spellStart"/>
      <w:r w:rsidRPr="00F7754B">
        <w:rPr>
          <w:sz w:val="20"/>
          <w:szCs w:val="20"/>
        </w:rPr>
        <w:t>onu</w:t>
      </w:r>
      <w:proofErr w:type="spellEnd"/>
      <w:r w:rsidRPr="00F7754B">
        <w:rPr>
          <w:sz w:val="20"/>
          <w:szCs w:val="20"/>
        </w:rPr>
        <w:t xml:space="preserve"> </w:t>
      </w:r>
      <w:proofErr w:type="spellStart"/>
      <w:r w:rsidRPr="00F7754B">
        <w:rPr>
          <w:sz w:val="20"/>
          <w:szCs w:val="20"/>
        </w:rPr>
        <w:t>simdi</w:t>
      </w:r>
      <w:proofErr w:type="spellEnd"/>
      <w:r w:rsidRPr="00F7754B">
        <w:rPr>
          <w:sz w:val="20"/>
          <w:szCs w:val="20"/>
        </w:rPr>
        <w:t xml:space="preserve"> size </w:t>
      </w:r>
      <w:proofErr w:type="spellStart"/>
      <w:r w:rsidRPr="00F7754B">
        <w:rPr>
          <w:sz w:val="20"/>
          <w:szCs w:val="20"/>
        </w:rPr>
        <w:t>gösterecez</w:t>
      </w:r>
      <w:proofErr w:type="spellEnd"/>
      <w:r w:rsidRPr="00F7754B">
        <w:rPr>
          <w:sz w:val="20"/>
          <w:szCs w:val="20"/>
        </w:rPr>
        <w:tab/>
      </w:r>
      <w:r w:rsidRPr="00F7754B">
        <w:rPr>
          <w:sz w:val="20"/>
          <w:szCs w:val="20"/>
        </w:rPr>
        <w:tab/>
      </w:r>
      <w:proofErr w:type="spellStart"/>
      <w:r w:rsidRPr="00F7754B">
        <w:rPr>
          <w:sz w:val="20"/>
          <w:szCs w:val="20"/>
        </w:rPr>
        <w:t>Yani</w:t>
      </w:r>
      <w:proofErr w:type="spellEnd"/>
    </w:p>
    <w:p w:rsidR="00815722" w:rsidRPr="00F7754B"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proofErr w:type="gramStart"/>
      <w:r w:rsidRPr="00F7754B">
        <w:rPr>
          <w:sz w:val="20"/>
          <w:szCs w:val="20"/>
        </w:rPr>
        <w:t>Tr</w:t>
      </w:r>
      <w:proofErr w:type="spellEnd"/>
      <w:proofErr w:type="gramEnd"/>
      <w:r w:rsidRPr="00F7754B">
        <w:rPr>
          <w:sz w:val="20"/>
          <w:szCs w:val="20"/>
        </w:rPr>
        <w:t xml:space="preserve">:           across the child will be </w:t>
      </w:r>
      <w:r w:rsidR="00A649AD" w:rsidRPr="00F7754B">
        <w:rPr>
          <w:sz w:val="20"/>
          <w:szCs w:val="20"/>
        </w:rPr>
        <w:t>normal                 that’s w</w:t>
      </w:r>
      <w:r w:rsidRPr="00F7754B">
        <w:rPr>
          <w:sz w:val="20"/>
          <w:szCs w:val="20"/>
        </w:rPr>
        <w:t>hat we’ll show you now             that is</w:t>
      </w:r>
    </w:p>
    <w:p w:rsidR="00815722" w:rsidRPr="00F7754B"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
    <w:p w:rsidR="00815722" w:rsidRPr="00F7754B"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
    <w:p w:rsidR="00815722" w:rsidRPr="00F7754B"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PtF</w:t>
      </w:r>
      <w:proofErr w:type="spellEnd"/>
      <w:r w:rsidRPr="00F7754B">
        <w:rPr>
          <w:sz w:val="20"/>
          <w:szCs w:val="20"/>
        </w:rPr>
        <w:t xml:space="preserve"> (T): </w:t>
      </w:r>
      <w:proofErr w:type="spellStart"/>
      <w:r w:rsidRPr="00F7754B">
        <w:rPr>
          <w:sz w:val="20"/>
          <w:szCs w:val="20"/>
        </w:rPr>
        <w:t>Benden</w:t>
      </w:r>
      <w:proofErr w:type="spellEnd"/>
      <w:r w:rsidRPr="00F7754B">
        <w:rPr>
          <w:sz w:val="20"/>
          <w:szCs w:val="20"/>
        </w:rPr>
        <w:t xml:space="preserve"> </w:t>
      </w:r>
      <w:proofErr w:type="spellStart"/>
      <w:r w:rsidRPr="00F7754B">
        <w:rPr>
          <w:sz w:val="20"/>
          <w:szCs w:val="20"/>
        </w:rPr>
        <w:t>fazla</w:t>
      </w:r>
      <w:proofErr w:type="spellEnd"/>
      <w:r w:rsidRPr="00F7754B">
        <w:rPr>
          <w:sz w:val="20"/>
          <w:szCs w:val="20"/>
        </w:rPr>
        <w:t xml:space="preserve"> </w:t>
      </w:r>
      <w:proofErr w:type="spellStart"/>
      <w:r w:rsidRPr="00F7754B">
        <w:rPr>
          <w:sz w:val="20"/>
          <w:szCs w:val="20"/>
        </w:rPr>
        <w:t>gitmis</w:t>
      </w:r>
      <w:proofErr w:type="spellEnd"/>
      <w:r w:rsidRPr="00F7754B">
        <w:rPr>
          <w:sz w:val="20"/>
          <w:szCs w:val="20"/>
        </w:rPr>
        <w:t xml:space="preserve"> </w:t>
      </w:r>
      <w:proofErr w:type="spellStart"/>
      <w:r w:rsidRPr="00F7754B">
        <w:rPr>
          <w:sz w:val="20"/>
          <w:szCs w:val="20"/>
        </w:rPr>
        <w:t>yani</w:t>
      </w:r>
      <w:proofErr w:type="spellEnd"/>
    </w:p>
    <w:p w:rsidR="00815722" w:rsidRPr="008223C2"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pPr>
      <w:proofErr w:type="spellStart"/>
      <w:proofErr w:type="gramStart"/>
      <w:r w:rsidRPr="008223C2">
        <w:t>Tr</w:t>
      </w:r>
      <w:proofErr w:type="spellEnd"/>
      <w:proofErr w:type="gramEnd"/>
      <w:r w:rsidRPr="008223C2">
        <w:t>: that is too much from me went</w:t>
      </w:r>
    </w:p>
    <w:p w:rsidR="00815722" w:rsidRPr="008223C2" w:rsidRDefault="00815722" w:rsidP="00A649AD">
      <w:pPr>
        <w:keepLines/>
        <w:widowControl w:val="0"/>
        <w:pBdr>
          <w:top w:val="single" w:sz="4" w:space="1" w:color="auto"/>
          <w:left w:val="single" w:sz="4" w:space="4" w:color="auto"/>
          <w:bottom w:val="single" w:sz="4" w:space="1" w:color="auto"/>
          <w:right w:val="single" w:sz="4" w:space="4" w:color="auto"/>
        </w:pBdr>
        <w:spacing w:line="240" w:lineRule="auto"/>
      </w:pPr>
      <w:proofErr w:type="spellStart"/>
      <w:proofErr w:type="gramStart"/>
      <w:r w:rsidRPr="008223C2">
        <w:t>INtM</w:t>
      </w:r>
      <w:proofErr w:type="spellEnd"/>
      <w:r w:rsidRPr="008223C2">
        <w:t>(</w:t>
      </w:r>
      <w:proofErr w:type="gramEnd"/>
      <w:r w:rsidRPr="008223C2">
        <w:t xml:space="preserve">I): </w:t>
      </w:r>
      <w:proofErr w:type="spellStart"/>
      <w:r w:rsidR="001232F5" w:rsidRPr="008223C2">
        <w:t>bundan</w:t>
      </w:r>
      <w:proofErr w:type="spellEnd"/>
      <w:r w:rsidR="001232F5" w:rsidRPr="008223C2">
        <w:t xml:space="preserve"> </w:t>
      </w:r>
      <w:proofErr w:type="spellStart"/>
      <w:r w:rsidR="001232F5" w:rsidRPr="008223C2">
        <w:t>kaynaklandigimi</w:t>
      </w:r>
      <w:proofErr w:type="spellEnd"/>
      <w:r w:rsidR="001232F5" w:rsidRPr="008223C2">
        <w:t xml:space="preserve"> </w:t>
      </w:r>
      <w:proofErr w:type="spellStart"/>
      <w:r w:rsidR="001232F5" w:rsidRPr="008223C2">
        <w:t>biliyoruz</w:t>
      </w:r>
      <w:proofErr w:type="spellEnd"/>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proofErr w:type="gramStart"/>
      <w:r w:rsidRPr="00F7754B">
        <w:rPr>
          <w:sz w:val="20"/>
          <w:szCs w:val="20"/>
        </w:rPr>
        <w:lastRenderedPageBreak/>
        <w:t>Tr</w:t>
      </w:r>
      <w:proofErr w:type="spellEnd"/>
      <w:proofErr w:type="gramEnd"/>
      <w:r w:rsidRPr="00F7754B">
        <w:rPr>
          <w:sz w:val="20"/>
          <w:szCs w:val="20"/>
        </w:rPr>
        <w:t>: we know it comes from there</w:t>
      </w:r>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DocM</w:t>
      </w:r>
      <w:proofErr w:type="spellEnd"/>
      <w:r w:rsidRPr="00F7754B">
        <w:rPr>
          <w:sz w:val="20"/>
          <w:szCs w:val="20"/>
        </w:rPr>
        <w:t xml:space="preserve"> (D)   </w:t>
      </w:r>
      <w:proofErr w:type="spellStart"/>
      <w:r w:rsidRPr="00F7754B">
        <w:rPr>
          <w:sz w:val="20"/>
          <w:szCs w:val="20"/>
        </w:rPr>
        <w:t>Hmhm</w:t>
      </w:r>
      <w:proofErr w:type="spellEnd"/>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PtM</w:t>
      </w:r>
      <w:proofErr w:type="spellEnd"/>
      <w:r w:rsidRPr="00F7754B">
        <w:rPr>
          <w:sz w:val="20"/>
          <w:szCs w:val="20"/>
        </w:rPr>
        <w:t xml:space="preserve"> (T) ((</w:t>
      </w:r>
      <w:proofErr w:type="spellStart"/>
      <w:r w:rsidRPr="00F7754B">
        <w:rPr>
          <w:sz w:val="20"/>
          <w:szCs w:val="20"/>
        </w:rPr>
        <w:t>derin</w:t>
      </w:r>
      <w:proofErr w:type="spellEnd"/>
      <w:r w:rsidRPr="00F7754B">
        <w:rPr>
          <w:sz w:val="20"/>
          <w:szCs w:val="20"/>
        </w:rPr>
        <w:t xml:space="preserve"> </w:t>
      </w:r>
      <w:proofErr w:type="spellStart"/>
      <w:r w:rsidRPr="00F7754B">
        <w:rPr>
          <w:sz w:val="20"/>
          <w:szCs w:val="20"/>
        </w:rPr>
        <w:t>nefes</w:t>
      </w:r>
      <w:proofErr w:type="spellEnd"/>
      <w:r w:rsidRPr="00F7754B">
        <w:rPr>
          <w:sz w:val="20"/>
          <w:szCs w:val="20"/>
        </w:rPr>
        <w:t xml:space="preserve"> </w:t>
      </w:r>
      <w:proofErr w:type="spellStart"/>
      <w:r w:rsidRPr="00F7754B">
        <w:rPr>
          <w:sz w:val="20"/>
          <w:szCs w:val="20"/>
        </w:rPr>
        <w:t>ahr</w:t>
      </w:r>
      <w:proofErr w:type="spellEnd"/>
      <w:r w:rsidRPr="00F7754B">
        <w:rPr>
          <w:sz w:val="20"/>
          <w:szCs w:val="20"/>
        </w:rPr>
        <w:t xml:space="preserve">)) </w:t>
      </w:r>
      <w:proofErr w:type="spellStart"/>
      <w:r w:rsidRPr="00F7754B">
        <w:rPr>
          <w:sz w:val="20"/>
          <w:szCs w:val="20"/>
        </w:rPr>
        <w:t>Hatun</w:t>
      </w:r>
      <w:proofErr w:type="spellEnd"/>
      <w:r w:rsidRPr="00F7754B">
        <w:rPr>
          <w:sz w:val="20"/>
          <w:szCs w:val="20"/>
        </w:rPr>
        <w:t xml:space="preserve">, bi </w:t>
      </w:r>
      <w:proofErr w:type="spellStart"/>
      <w:r w:rsidRPr="00F7754B">
        <w:rPr>
          <w:sz w:val="20"/>
          <w:szCs w:val="20"/>
        </w:rPr>
        <w:t>daha</w:t>
      </w:r>
      <w:proofErr w:type="spellEnd"/>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proofErr w:type="gramStart"/>
      <w:r w:rsidRPr="00F7754B">
        <w:rPr>
          <w:sz w:val="20"/>
          <w:szCs w:val="20"/>
        </w:rPr>
        <w:t>Tr</w:t>
      </w:r>
      <w:proofErr w:type="spellEnd"/>
      <w:proofErr w:type="gramEnd"/>
      <w:r w:rsidRPr="00F7754B">
        <w:rPr>
          <w:sz w:val="20"/>
          <w:szCs w:val="20"/>
        </w:rPr>
        <w:t xml:space="preserve">: (breathes deeply) Wife, ought I to </w:t>
      </w:r>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DocM</w:t>
      </w:r>
      <w:proofErr w:type="spellEnd"/>
      <w:r w:rsidRPr="00F7754B">
        <w:rPr>
          <w:sz w:val="20"/>
          <w:szCs w:val="20"/>
        </w:rPr>
        <w:t xml:space="preserve">:  </w:t>
      </w:r>
      <w:proofErr w:type="spellStart"/>
      <w:r w:rsidRPr="00F7754B">
        <w:rPr>
          <w:sz w:val="20"/>
          <w:szCs w:val="20"/>
        </w:rPr>
        <w:t>Hm</w:t>
      </w:r>
      <w:proofErr w:type="spellEnd"/>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proofErr w:type="gramStart"/>
      <w:r w:rsidRPr="00F7754B">
        <w:rPr>
          <w:sz w:val="20"/>
          <w:szCs w:val="20"/>
        </w:rPr>
        <w:t>PtM</w:t>
      </w:r>
      <w:proofErr w:type="spellEnd"/>
      <w:r w:rsidRPr="00F7754B">
        <w:rPr>
          <w:sz w:val="20"/>
          <w:szCs w:val="20"/>
        </w:rPr>
        <w:t xml:space="preserve"> (T) mi </w:t>
      </w:r>
      <w:proofErr w:type="spellStart"/>
      <w:r w:rsidRPr="00F7754B">
        <w:rPr>
          <w:sz w:val="20"/>
          <w:szCs w:val="20"/>
        </w:rPr>
        <w:t>evlensem</w:t>
      </w:r>
      <w:proofErr w:type="spellEnd"/>
      <w:r w:rsidRPr="00F7754B">
        <w:rPr>
          <w:sz w:val="20"/>
          <w:szCs w:val="20"/>
        </w:rPr>
        <w:t xml:space="preserve"> </w:t>
      </w:r>
      <w:proofErr w:type="spellStart"/>
      <w:r w:rsidRPr="00F7754B">
        <w:rPr>
          <w:sz w:val="20"/>
          <w:szCs w:val="20"/>
        </w:rPr>
        <w:t>n’apsam</w:t>
      </w:r>
      <w:proofErr w:type="spellEnd"/>
      <w:r w:rsidRPr="00F7754B">
        <w:rPr>
          <w:sz w:val="20"/>
          <w:szCs w:val="20"/>
        </w:rPr>
        <w:t>?</w:t>
      </w:r>
      <w:proofErr w:type="gramEnd"/>
      <w:r w:rsidRPr="00F7754B">
        <w:rPr>
          <w:sz w:val="20"/>
          <w:szCs w:val="20"/>
        </w:rPr>
        <w:t xml:space="preserve"> ((</w:t>
      </w:r>
      <w:proofErr w:type="spellStart"/>
      <w:proofErr w:type="gramStart"/>
      <w:r w:rsidRPr="00F7754B">
        <w:rPr>
          <w:sz w:val="20"/>
          <w:szCs w:val="20"/>
        </w:rPr>
        <w:t>güler</w:t>
      </w:r>
      <w:proofErr w:type="spellEnd"/>
      <w:proofErr w:type="gramEnd"/>
      <w:r w:rsidRPr="00F7754B">
        <w:rPr>
          <w:sz w:val="20"/>
          <w:szCs w:val="20"/>
        </w:rPr>
        <w:t>))</w:t>
      </w:r>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proofErr w:type="gramStart"/>
      <w:r w:rsidRPr="00F7754B">
        <w:rPr>
          <w:sz w:val="20"/>
          <w:szCs w:val="20"/>
        </w:rPr>
        <w:t>Tr</w:t>
      </w:r>
      <w:proofErr w:type="spellEnd"/>
      <w:proofErr w:type="gramEnd"/>
      <w:r w:rsidRPr="00F7754B">
        <w:rPr>
          <w:sz w:val="20"/>
          <w:szCs w:val="20"/>
        </w:rPr>
        <w:t>: marry again? What ought I to do? (Laughs)</w:t>
      </w:r>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r w:rsidRPr="00F7754B">
        <w:rPr>
          <w:sz w:val="20"/>
          <w:szCs w:val="20"/>
        </w:rPr>
        <w:t>Pt F: ((</w:t>
      </w:r>
      <w:proofErr w:type="spellStart"/>
      <w:r w:rsidRPr="00F7754B">
        <w:rPr>
          <w:sz w:val="20"/>
          <w:szCs w:val="20"/>
        </w:rPr>
        <w:t>güler</w:t>
      </w:r>
      <w:proofErr w:type="spellEnd"/>
      <w:r w:rsidRPr="00F7754B">
        <w:rPr>
          <w:sz w:val="20"/>
          <w:szCs w:val="20"/>
        </w:rPr>
        <w:t>))</w:t>
      </w:r>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proofErr w:type="gramStart"/>
      <w:r w:rsidRPr="00F7754B">
        <w:rPr>
          <w:sz w:val="20"/>
          <w:szCs w:val="20"/>
        </w:rPr>
        <w:t>Tr</w:t>
      </w:r>
      <w:proofErr w:type="spellEnd"/>
      <w:proofErr w:type="gramEnd"/>
      <w:r w:rsidRPr="00F7754B">
        <w:rPr>
          <w:sz w:val="20"/>
          <w:szCs w:val="20"/>
        </w:rPr>
        <w:t>: (laughs)</w:t>
      </w:r>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IntM</w:t>
      </w:r>
      <w:proofErr w:type="spellEnd"/>
      <w:r w:rsidRPr="00F7754B">
        <w:rPr>
          <w:sz w:val="20"/>
          <w:szCs w:val="20"/>
        </w:rPr>
        <w:t xml:space="preserve">: ob </w:t>
      </w:r>
      <w:proofErr w:type="spellStart"/>
      <w:r w:rsidRPr="00F7754B">
        <w:rPr>
          <w:sz w:val="20"/>
          <w:szCs w:val="20"/>
        </w:rPr>
        <w:t>er</w:t>
      </w:r>
      <w:proofErr w:type="spellEnd"/>
      <w:r w:rsidRPr="00F7754B">
        <w:rPr>
          <w:sz w:val="20"/>
          <w:szCs w:val="20"/>
        </w:rPr>
        <w:t xml:space="preserve"> </w:t>
      </w:r>
      <w:proofErr w:type="spellStart"/>
      <w:r w:rsidRPr="00F7754B">
        <w:rPr>
          <w:sz w:val="20"/>
          <w:szCs w:val="20"/>
        </w:rPr>
        <w:t>nochmals</w:t>
      </w:r>
      <w:proofErr w:type="spellEnd"/>
      <w:r w:rsidRPr="00F7754B">
        <w:rPr>
          <w:sz w:val="20"/>
          <w:szCs w:val="20"/>
        </w:rPr>
        <w:t>/</w:t>
      </w:r>
      <w:proofErr w:type="spellStart"/>
      <w:r w:rsidRPr="00F7754B">
        <w:rPr>
          <w:sz w:val="20"/>
          <w:szCs w:val="20"/>
        </w:rPr>
        <w:t>nochmal</w:t>
      </w:r>
      <w:proofErr w:type="spellEnd"/>
      <w:r w:rsidRPr="00F7754B">
        <w:rPr>
          <w:sz w:val="20"/>
          <w:szCs w:val="20"/>
        </w:rPr>
        <w:t xml:space="preserve"> </w:t>
      </w:r>
      <w:proofErr w:type="spellStart"/>
      <w:r w:rsidRPr="00F7754B">
        <w:rPr>
          <w:sz w:val="20"/>
          <w:szCs w:val="20"/>
        </w:rPr>
        <w:t>heiraten</w:t>
      </w:r>
      <w:proofErr w:type="spellEnd"/>
      <w:r w:rsidRPr="00F7754B">
        <w:rPr>
          <w:sz w:val="20"/>
          <w:szCs w:val="20"/>
        </w:rPr>
        <w:t xml:space="preserve"> </w:t>
      </w:r>
      <w:proofErr w:type="spellStart"/>
      <w:r w:rsidRPr="00F7754B">
        <w:rPr>
          <w:sz w:val="20"/>
          <w:szCs w:val="20"/>
        </w:rPr>
        <w:t>soll</w:t>
      </w:r>
      <w:proofErr w:type="spellEnd"/>
      <w:r w:rsidRPr="00F7754B">
        <w:rPr>
          <w:sz w:val="20"/>
          <w:szCs w:val="20"/>
        </w:rPr>
        <w:t xml:space="preserve"> </w:t>
      </w:r>
      <w:proofErr w:type="spellStart"/>
      <w:proofErr w:type="gramStart"/>
      <w:r w:rsidRPr="00F7754B">
        <w:rPr>
          <w:sz w:val="20"/>
          <w:szCs w:val="20"/>
        </w:rPr>
        <w:t>oder</w:t>
      </w:r>
      <w:proofErr w:type="spellEnd"/>
      <w:proofErr w:type="gramEnd"/>
      <w:r w:rsidRPr="00F7754B">
        <w:rPr>
          <w:sz w:val="20"/>
          <w:szCs w:val="20"/>
        </w:rPr>
        <w:t xml:space="preserve"> was </w:t>
      </w:r>
      <w:proofErr w:type="spellStart"/>
      <w:r w:rsidRPr="00F7754B">
        <w:rPr>
          <w:sz w:val="20"/>
          <w:szCs w:val="20"/>
        </w:rPr>
        <w:t>er</w:t>
      </w:r>
      <w:proofErr w:type="spellEnd"/>
      <w:r w:rsidRPr="00F7754B">
        <w:rPr>
          <w:sz w:val="20"/>
          <w:szCs w:val="20"/>
        </w:rPr>
        <w:t xml:space="preserve"> </w:t>
      </w:r>
      <w:proofErr w:type="spellStart"/>
      <w:r w:rsidRPr="00F7754B">
        <w:rPr>
          <w:sz w:val="20"/>
          <w:szCs w:val="20"/>
        </w:rPr>
        <w:t>machen</w:t>
      </w:r>
      <w:proofErr w:type="spellEnd"/>
      <w:r w:rsidRPr="00F7754B">
        <w:rPr>
          <w:sz w:val="20"/>
          <w:szCs w:val="20"/>
        </w:rPr>
        <w:t xml:space="preserve"> </w:t>
      </w:r>
      <w:proofErr w:type="spellStart"/>
      <w:r w:rsidRPr="00F7754B">
        <w:rPr>
          <w:sz w:val="20"/>
          <w:szCs w:val="20"/>
        </w:rPr>
        <w:t>sollte</w:t>
      </w:r>
      <w:proofErr w:type="spellEnd"/>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proofErr w:type="gramStart"/>
      <w:r w:rsidRPr="00F7754B">
        <w:rPr>
          <w:sz w:val="20"/>
          <w:szCs w:val="20"/>
        </w:rPr>
        <w:t>Tr</w:t>
      </w:r>
      <w:proofErr w:type="spellEnd"/>
      <w:proofErr w:type="gramEnd"/>
      <w:r w:rsidRPr="00F7754B">
        <w:rPr>
          <w:sz w:val="20"/>
          <w:szCs w:val="20"/>
        </w:rPr>
        <w:t>: whether he should marry again/once more or what he ought to do</w:t>
      </w:r>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r w:rsidRPr="00F7754B">
        <w:rPr>
          <w:sz w:val="20"/>
          <w:szCs w:val="20"/>
        </w:rPr>
        <w:t>Laughing</w:t>
      </w:r>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DocM</w:t>
      </w:r>
      <w:proofErr w:type="spellEnd"/>
      <w:r w:rsidRPr="00F7754B">
        <w:rPr>
          <w:sz w:val="20"/>
          <w:szCs w:val="20"/>
        </w:rPr>
        <w:t xml:space="preserve">: </w:t>
      </w:r>
      <w:proofErr w:type="spellStart"/>
      <w:r w:rsidRPr="00F7754B">
        <w:rPr>
          <w:sz w:val="20"/>
          <w:szCs w:val="20"/>
        </w:rPr>
        <w:t>Hmhm</w:t>
      </w:r>
      <w:proofErr w:type="spellEnd"/>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IntM</w:t>
      </w:r>
      <w:proofErr w:type="spellEnd"/>
      <w:r w:rsidRPr="00F7754B">
        <w:rPr>
          <w:sz w:val="20"/>
          <w:szCs w:val="20"/>
        </w:rPr>
        <w:t xml:space="preserve">: Herr </w:t>
      </w:r>
      <w:proofErr w:type="spellStart"/>
      <w:r w:rsidRPr="00F7754B">
        <w:rPr>
          <w:sz w:val="20"/>
          <w:szCs w:val="20"/>
        </w:rPr>
        <w:t>Günes</w:t>
      </w:r>
      <w:proofErr w:type="spellEnd"/>
      <w:r w:rsidRPr="00F7754B">
        <w:rPr>
          <w:sz w:val="20"/>
          <w:szCs w:val="20"/>
        </w:rPr>
        <w:t xml:space="preserve"> </w:t>
      </w:r>
      <w:proofErr w:type="spellStart"/>
      <w:r w:rsidRPr="00F7754B">
        <w:rPr>
          <w:sz w:val="20"/>
          <w:szCs w:val="20"/>
        </w:rPr>
        <w:t>fragt</w:t>
      </w:r>
      <w:proofErr w:type="spellEnd"/>
      <w:r w:rsidRPr="00F7754B">
        <w:rPr>
          <w:sz w:val="20"/>
          <w:szCs w:val="20"/>
        </w:rPr>
        <w:t xml:space="preserve"> </w:t>
      </w:r>
      <w:proofErr w:type="spellStart"/>
      <w:r w:rsidRPr="00F7754B">
        <w:rPr>
          <w:sz w:val="20"/>
          <w:szCs w:val="20"/>
        </w:rPr>
        <w:t>er</w:t>
      </w:r>
      <w:proofErr w:type="spellEnd"/>
      <w:r w:rsidRPr="00F7754B">
        <w:rPr>
          <w:sz w:val="20"/>
          <w:szCs w:val="20"/>
        </w:rPr>
        <w:t xml:space="preserve"> </w:t>
      </w:r>
      <w:proofErr w:type="spellStart"/>
      <w:r w:rsidRPr="00F7754B">
        <w:rPr>
          <w:sz w:val="20"/>
          <w:szCs w:val="20"/>
        </w:rPr>
        <w:t>sich</w:t>
      </w:r>
      <w:proofErr w:type="spellEnd"/>
      <w:r w:rsidRPr="00F7754B">
        <w:rPr>
          <w:sz w:val="20"/>
          <w:szCs w:val="20"/>
        </w:rPr>
        <w:t xml:space="preserve"> </w:t>
      </w:r>
      <w:proofErr w:type="spellStart"/>
      <w:proofErr w:type="gramStart"/>
      <w:r w:rsidRPr="00F7754B">
        <w:rPr>
          <w:sz w:val="20"/>
          <w:szCs w:val="20"/>
        </w:rPr>
        <w:t>oder</w:t>
      </w:r>
      <w:proofErr w:type="spellEnd"/>
      <w:proofErr w:type="gramEnd"/>
      <w:r w:rsidRPr="00F7754B">
        <w:rPr>
          <w:sz w:val="20"/>
          <w:szCs w:val="20"/>
        </w:rPr>
        <w:t xml:space="preserve"> </w:t>
      </w:r>
      <w:proofErr w:type="spellStart"/>
      <w:r w:rsidRPr="00F7754B">
        <w:rPr>
          <w:sz w:val="20"/>
          <w:szCs w:val="20"/>
        </w:rPr>
        <w:t>fragt</w:t>
      </w:r>
      <w:proofErr w:type="spellEnd"/>
      <w:r w:rsidRPr="00F7754B">
        <w:rPr>
          <w:sz w:val="20"/>
          <w:szCs w:val="20"/>
        </w:rPr>
        <w:t xml:space="preserve"> </w:t>
      </w:r>
      <w:proofErr w:type="spellStart"/>
      <w:r w:rsidRPr="00F7754B">
        <w:rPr>
          <w:sz w:val="20"/>
          <w:szCs w:val="20"/>
        </w:rPr>
        <w:t>er</w:t>
      </w:r>
      <w:proofErr w:type="spellEnd"/>
      <w:r w:rsidRPr="00F7754B">
        <w:rPr>
          <w:sz w:val="20"/>
          <w:szCs w:val="20"/>
        </w:rPr>
        <w:t xml:space="preserve"> Frau </w:t>
      </w:r>
      <w:proofErr w:type="spellStart"/>
      <w:r w:rsidRPr="00F7754B">
        <w:rPr>
          <w:sz w:val="20"/>
          <w:szCs w:val="20"/>
        </w:rPr>
        <w:t>Günes</w:t>
      </w:r>
      <w:proofErr w:type="spellEnd"/>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Tr</w:t>
      </w:r>
      <w:proofErr w:type="spellEnd"/>
      <w:r w:rsidRPr="00F7754B">
        <w:rPr>
          <w:sz w:val="20"/>
          <w:szCs w:val="20"/>
        </w:rPr>
        <w:t xml:space="preserve">: Herr </w:t>
      </w:r>
      <w:proofErr w:type="spellStart"/>
      <w:proofErr w:type="gramStart"/>
      <w:r w:rsidRPr="00F7754B">
        <w:rPr>
          <w:sz w:val="20"/>
          <w:szCs w:val="20"/>
        </w:rPr>
        <w:t>Günes</w:t>
      </w:r>
      <w:proofErr w:type="spellEnd"/>
      <w:r w:rsidRPr="00F7754B">
        <w:rPr>
          <w:sz w:val="20"/>
          <w:szCs w:val="20"/>
        </w:rPr>
        <w:t xml:space="preserve"> ,</w:t>
      </w:r>
      <w:proofErr w:type="gramEnd"/>
      <w:r w:rsidRPr="00F7754B">
        <w:rPr>
          <w:sz w:val="20"/>
          <w:szCs w:val="20"/>
        </w:rPr>
        <w:t xml:space="preserve"> he asks himself or he asks Mrs </w:t>
      </w:r>
      <w:proofErr w:type="spellStart"/>
      <w:r w:rsidRPr="00F7754B">
        <w:rPr>
          <w:sz w:val="20"/>
          <w:szCs w:val="20"/>
        </w:rPr>
        <w:t>Günes</w:t>
      </w:r>
      <w:proofErr w:type="spellEnd"/>
      <w:r w:rsidRPr="00F7754B">
        <w:rPr>
          <w:sz w:val="20"/>
          <w:szCs w:val="20"/>
        </w:rPr>
        <w:t xml:space="preserve">  </w:t>
      </w:r>
      <w:proofErr w:type="spellStart"/>
      <w:r w:rsidRPr="00F7754B">
        <w:rPr>
          <w:sz w:val="20"/>
          <w:szCs w:val="20"/>
        </w:rPr>
        <w:t>hmhm</w:t>
      </w:r>
      <w:proofErr w:type="spellEnd"/>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rFonts w:eastAsiaTheme="minorHAnsi" w:cs="Arial"/>
          <w:sz w:val="20"/>
          <w:szCs w:val="20"/>
          <w:lang w:val="en-US" w:eastAsia="ja-JP"/>
        </w:rPr>
      </w:pPr>
      <w:proofErr w:type="spellStart"/>
      <w:r w:rsidRPr="00F7754B">
        <w:rPr>
          <w:sz w:val="20"/>
          <w:szCs w:val="20"/>
        </w:rPr>
        <w:t>DocM</w:t>
      </w:r>
      <w:proofErr w:type="spellEnd"/>
      <w:r w:rsidRPr="00F7754B">
        <w:rPr>
          <w:sz w:val="20"/>
          <w:szCs w:val="20"/>
        </w:rPr>
        <w:t xml:space="preserve"> (D) </w:t>
      </w:r>
      <w:proofErr w:type="spellStart"/>
      <w:r w:rsidRPr="00F7754B">
        <w:rPr>
          <w:sz w:val="20"/>
          <w:szCs w:val="20"/>
        </w:rPr>
        <w:t>Ich</w:t>
      </w:r>
      <w:proofErr w:type="spellEnd"/>
      <w:r w:rsidRPr="00F7754B">
        <w:rPr>
          <w:sz w:val="20"/>
          <w:szCs w:val="20"/>
        </w:rPr>
        <w:t xml:space="preserve"> </w:t>
      </w:r>
      <w:proofErr w:type="spellStart"/>
      <w:r w:rsidRPr="00F7754B">
        <w:rPr>
          <w:sz w:val="20"/>
          <w:szCs w:val="20"/>
        </w:rPr>
        <w:t>glaube</w:t>
      </w:r>
      <w:proofErr w:type="spellEnd"/>
      <w:r w:rsidRPr="00F7754B">
        <w:rPr>
          <w:sz w:val="20"/>
          <w:szCs w:val="20"/>
        </w:rPr>
        <w:t xml:space="preserve"> </w:t>
      </w:r>
      <w:proofErr w:type="spellStart"/>
      <w:r w:rsidRPr="00F7754B">
        <w:rPr>
          <w:sz w:val="20"/>
          <w:szCs w:val="20"/>
        </w:rPr>
        <w:t>nicht</w:t>
      </w:r>
      <w:proofErr w:type="spellEnd"/>
      <w:r w:rsidRPr="00F7754B">
        <w:rPr>
          <w:sz w:val="20"/>
          <w:szCs w:val="20"/>
        </w:rPr>
        <w:t xml:space="preserve"> </w:t>
      </w:r>
      <w:proofErr w:type="spellStart"/>
      <w:r w:rsidRPr="00F7754B">
        <w:rPr>
          <w:rFonts w:eastAsiaTheme="minorHAnsi" w:cs="Arial"/>
          <w:sz w:val="20"/>
          <w:szCs w:val="20"/>
          <w:lang w:val="en-US" w:eastAsia="ja-JP"/>
        </w:rPr>
        <w:t>überlegung</w:t>
      </w:r>
      <w:proofErr w:type="spellEnd"/>
      <w:r w:rsidRPr="00F7754B">
        <w:rPr>
          <w:rFonts w:eastAsiaTheme="minorHAnsi" w:cs="Arial"/>
          <w:sz w:val="20"/>
          <w:szCs w:val="20"/>
          <w:lang w:val="en-US" w:eastAsia="ja-JP"/>
        </w:rPr>
        <w:t xml:space="preserve"> </w:t>
      </w:r>
      <w:proofErr w:type="spellStart"/>
      <w:r w:rsidRPr="00F7754B">
        <w:rPr>
          <w:rFonts w:eastAsiaTheme="minorHAnsi" w:cs="Arial"/>
          <w:sz w:val="20"/>
          <w:szCs w:val="20"/>
          <w:lang w:val="en-US" w:eastAsia="ja-JP"/>
        </w:rPr>
        <w:t>anstellen</w:t>
      </w:r>
      <w:proofErr w:type="spellEnd"/>
      <w:r w:rsidRPr="00F7754B">
        <w:rPr>
          <w:rFonts w:eastAsiaTheme="minorHAnsi" w:cs="Arial"/>
          <w:sz w:val="20"/>
          <w:szCs w:val="20"/>
          <w:lang w:val="en-US" w:eastAsia="ja-JP"/>
        </w:rPr>
        <w:t xml:space="preserve"> </w:t>
      </w:r>
      <w:proofErr w:type="spellStart"/>
      <w:r w:rsidRPr="00F7754B">
        <w:rPr>
          <w:rFonts w:eastAsiaTheme="minorHAnsi" w:cs="Arial"/>
          <w:sz w:val="20"/>
          <w:szCs w:val="20"/>
          <w:lang w:val="en-US" w:eastAsia="ja-JP"/>
        </w:rPr>
        <w:t>müssen</w:t>
      </w:r>
      <w:proofErr w:type="spellEnd"/>
    </w:p>
    <w:p w:rsidR="001232F5" w:rsidRPr="00F7754B"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rPr>
          <w:rFonts w:cs="Arial"/>
          <w:sz w:val="20"/>
          <w:szCs w:val="20"/>
          <w:lang w:val="en-US" w:eastAsia="ja-JP"/>
        </w:rPr>
      </w:pPr>
      <w:proofErr w:type="spellStart"/>
      <w:proofErr w:type="gramStart"/>
      <w:r w:rsidRPr="00F7754B">
        <w:rPr>
          <w:rFonts w:eastAsiaTheme="minorHAnsi" w:cs="Arial"/>
          <w:sz w:val="20"/>
          <w:szCs w:val="20"/>
          <w:lang w:val="en-US" w:eastAsia="ja-JP"/>
        </w:rPr>
        <w:t>Tr</w:t>
      </w:r>
      <w:proofErr w:type="spellEnd"/>
      <w:proofErr w:type="gramEnd"/>
      <w:r w:rsidR="009C4DED" w:rsidRPr="00F7754B">
        <w:rPr>
          <w:rFonts w:eastAsiaTheme="minorHAnsi" w:cs="Arial"/>
          <w:sz w:val="20"/>
          <w:szCs w:val="20"/>
          <w:lang w:val="en-US" w:eastAsia="ja-JP"/>
        </w:rPr>
        <w:t xml:space="preserve">: </w:t>
      </w:r>
      <w:r w:rsidRPr="00F7754B">
        <w:rPr>
          <w:rFonts w:eastAsiaTheme="minorHAnsi" w:cs="Arial"/>
          <w:sz w:val="20"/>
          <w:szCs w:val="20"/>
          <w:lang w:val="en-US" w:eastAsia="ja-JP"/>
        </w:rPr>
        <w:t xml:space="preserve"> I don’t think you have to consider these thoughts</w:t>
      </w:r>
    </w:p>
    <w:p w:rsidR="001232F5" w:rsidRPr="00F7754B" w:rsidRDefault="009C4DED"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PtM</w:t>
      </w:r>
      <w:proofErr w:type="spellEnd"/>
      <w:r w:rsidRPr="00F7754B">
        <w:rPr>
          <w:sz w:val="20"/>
          <w:szCs w:val="20"/>
        </w:rPr>
        <w:t xml:space="preserve"> (T): </w:t>
      </w:r>
      <w:proofErr w:type="spellStart"/>
      <w:r w:rsidRPr="00F7754B">
        <w:rPr>
          <w:sz w:val="20"/>
          <w:szCs w:val="20"/>
        </w:rPr>
        <w:t>Ich</w:t>
      </w:r>
      <w:proofErr w:type="spellEnd"/>
      <w:r w:rsidRPr="00F7754B">
        <w:rPr>
          <w:sz w:val="20"/>
          <w:szCs w:val="20"/>
        </w:rPr>
        <w:t xml:space="preserve"> </w:t>
      </w:r>
      <w:proofErr w:type="spellStart"/>
      <w:r w:rsidRPr="00F7754B">
        <w:rPr>
          <w:sz w:val="20"/>
          <w:szCs w:val="20"/>
        </w:rPr>
        <w:t>Spaß</w:t>
      </w:r>
      <w:proofErr w:type="spellEnd"/>
      <w:r w:rsidRPr="00F7754B">
        <w:rPr>
          <w:sz w:val="20"/>
          <w:szCs w:val="20"/>
        </w:rPr>
        <w:t xml:space="preserve"> </w:t>
      </w:r>
      <w:proofErr w:type="spellStart"/>
      <w:r w:rsidRPr="00F7754B">
        <w:rPr>
          <w:sz w:val="20"/>
          <w:szCs w:val="20"/>
        </w:rPr>
        <w:t>machen</w:t>
      </w:r>
      <w:proofErr w:type="spellEnd"/>
      <w:r w:rsidRPr="00F7754B">
        <w:rPr>
          <w:sz w:val="20"/>
          <w:szCs w:val="20"/>
        </w:rPr>
        <w:t xml:space="preserve">, </w:t>
      </w:r>
      <w:proofErr w:type="spellStart"/>
      <w:proofErr w:type="gramStart"/>
      <w:r w:rsidRPr="00F7754B">
        <w:rPr>
          <w:sz w:val="20"/>
          <w:szCs w:val="20"/>
        </w:rPr>
        <w:t>ja</w:t>
      </w:r>
      <w:proofErr w:type="spellEnd"/>
      <w:proofErr w:type="gramEnd"/>
      <w:r w:rsidRPr="00F7754B">
        <w:rPr>
          <w:sz w:val="20"/>
          <w:szCs w:val="20"/>
        </w:rPr>
        <w:t xml:space="preserve">! </w:t>
      </w:r>
      <w:proofErr w:type="spellStart"/>
      <w:r w:rsidRPr="00F7754B">
        <w:rPr>
          <w:sz w:val="20"/>
          <w:szCs w:val="20"/>
        </w:rPr>
        <w:t>Ich</w:t>
      </w:r>
      <w:proofErr w:type="spellEnd"/>
      <w:r w:rsidRPr="00F7754B">
        <w:rPr>
          <w:sz w:val="20"/>
          <w:szCs w:val="20"/>
        </w:rPr>
        <w:t xml:space="preserve"> </w:t>
      </w:r>
      <w:proofErr w:type="spellStart"/>
      <w:r w:rsidRPr="00F7754B">
        <w:rPr>
          <w:sz w:val="20"/>
          <w:szCs w:val="20"/>
        </w:rPr>
        <w:t>liebe</w:t>
      </w:r>
      <w:proofErr w:type="spellEnd"/>
      <w:r w:rsidRPr="00F7754B">
        <w:rPr>
          <w:sz w:val="20"/>
          <w:szCs w:val="20"/>
        </w:rPr>
        <w:t xml:space="preserve"> </w:t>
      </w:r>
      <w:proofErr w:type="spellStart"/>
      <w:r w:rsidRPr="00F7754B">
        <w:rPr>
          <w:sz w:val="20"/>
          <w:szCs w:val="20"/>
        </w:rPr>
        <w:t>meine</w:t>
      </w:r>
      <w:proofErr w:type="spellEnd"/>
      <w:r w:rsidRPr="00F7754B">
        <w:rPr>
          <w:sz w:val="20"/>
          <w:szCs w:val="20"/>
        </w:rPr>
        <w:t xml:space="preserve"> Frau</w:t>
      </w:r>
    </w:p>
    <w:p w:rsidR="009C4DED" w:rsidRPr="00F7754B" w:rsidRDefault="009C4DED"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proofErr w:type="gramStart"/>
      <w:r w:rsidRPr="00F7754B">
        <w:rPr>
          <w:sz w:val="20"/>
          <w:szCs w:val="20"/>
        </w:rPr>
        <w:t>Tr</w:t>
      </w:r>
      <w:proofErr w:type="spellEnd"/>
      <w:proofErr w:type="gramEnd"/>
      <w:r w:rsidRPr="00F7754B">
        <w:rPr>
          <w:sz w:val="20"/>
          <w:szCs w:val="20"/>
        </w:rPr>
        <w:t xml:space="preserve">            I making joke, yes! I love my wife.</w:t>
      </w:r>
    </w:p>
    <w:p w:rsidR="009C4DED" w:rsidRPr="00F7754B" w:rsidRDefault="009C4DED"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INt</w:t>
      </w:r>
      <w:proofErr w:type="spellEnd"/>
      <w:r w:rsidRPr="00F7754B">
        <w:rPr>
          <w:sz w:val="20"/>
          <w:szCs w:val="20"/>
        </w:rPr>
        <w:t xml:space="preserve"> </w:t>
      </w:r>
      <w:proofErr w:type="gramStart"/>
      <w:r w:rsidRPr="00F7754B">
        <w:rPr>
          <w:sz w:val="20"/>
          <w:szCs w:val="20"/>
        </w:rPr>
        <w:t>M  (</w:t>
      </w:r>
      <w:proofErr w:type="spellStart"/>
      <w:proofErr w:type="gramEnd"/>
      <w:r w:rsidRPr="00F7754B">
        <w:rPr>
          <w:sz w:val="20"/>
          <w:szCs w:val="20"/>
        </w:rPr>
        <w:t>lacht</w:t>
      </w:r>
      <w:proofErr w:type="spellEnd"/>
      <w:r w:rsidRPr="00F7754B">
        <w:rPr>
          <w:sz w:val="20"/>
          <w:szCs w:val="20"/>
        </w:rPr>
        <w:t>)</w:t>
      </w:r>
    </w:p>
    <w:p w:rsidR="009C4DED" w:rsidRPr="00F7754B" w:rsidRDefault="009C4DED"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InT</w:t>
      </w:r>
      <w:proofErr w:type="spellEnd"/>
      <w:r w:rsidRPr="00F7754B">
        <w:rPr>
          <w:sz w:val="20"/>
          <w:szCs w:val="20"/>
        </w:rPr>
        <w:t xml:space="preserve"> M (Laughs)</w:t>
      </w:r>
    </w:p>
    <w:p w:rsidR="009C4DED" w:rsidRPr="00F7754B" w:rsidRDefault="009C4DED"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
    <w:p w:rsidR="009C4DED" w:rsidRPr="00F7754B" w:rsidRDefault="009C4DED"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DocM</w:t>
      </w:r>
      <w:proofErr w:type="spellEnd"/>
      <w:r w:rsidRPr="00F7754B">
        <w:rPr>
          <w:sz w:val="20"/>
          <w:szCs w:val="20"/>
        </w:rPr>
        <w:t xml:space="preserve"> (D) (</w:t>
      </w:r>
      <w:proofErr w:type="spellStart"/>
      <w:r w:rsidRPr="00F7754B">
        <w:rPr>
          <w:sz w:val="20"/>
          <w:szCs w:val="20"/>
        </w:rPr>
        <w:t>lacht</w:t>
      </w:r>
      <w:proofErr w:type="spellEnd"/>
      <w:r w:rsidRPr="00F7754B">
        <w:rPr>
          <w:sz w:val="20"/>
          <w:szCs w:val="20"/>
        </w:rPr>
        <w:t xml:space="preserve"> </w:t>
      </w:r>
      <w:proofErr w:type="spellStart"/>
      <w:r w:rsidRPr="00F7754B">
        <w:rPr>
          <w:sz w:val="20"/>
          <w:szCs w:val="20"/>
        </w:rPr>
        <w:t>etwas</w:t>
      </w:r>
      <w:proofErr w:type="spellEnd"/>
      <w:r w:rsidRPr="00F7754B">
        <w:rPr>
          <w:sz w:val="20"/>
          <w:szCs w:val="20"/>
        </w:rPr>
        <w:t>)</w:t>
      </w:r>
    </w:p>
    <w:p w:rsidR="009C4DED" w:rsidRPr="00F7754B" w:rsidRDefault="009C4DED"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proofErr w:type="gramStart"/>
      <w:r w:rsidRPr="00F7754B">
        <w:rPr>
          <w:sz w:val="20"/>
          <w:szCs w:val="20"/>
        </w:rPr>
        <w:t>Tr</w:t>
      </w:r>
      <w:proofErr w:type="spellEnd"/>
      <w:proofErr w:type="gramEnd"/>
      <w:r w:rsidRPr="00F7754B">
        <w:rPr>
          <w:sz w:val="20"/>
          <w:szCs w:val="20"/>
        </w:rPr>
        <w:t>: (laughs slightly)</w:t>
      </w:r>
    </w:p>
    <w:p w:rsidR="009C4DED" w:rsidRPr="00F7754B" w:rsidRDefault="009C4DED"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r w:rsidRPr="00F7754B">
        <w:rPr>
          <w:sz w:val="20"/>
          <w:szCs w:val="20"/>
        </w:rPr>
        <w:t>DocM</w:t>
      </w:r>
      <w:proofErr w:type="spellEnd"/>
      <w:r w:rsidRPr="00F7754B">
        <w:rPr>
          <w:sz w:val="20"/>
          <w:szCs w:val="20"/>
        </w:rPr>
        <w:t xml:space="preserve"> (D): </w:t>
      </w:r>
      <w:proofErr w:type="spellStart"/>
      <w:r w:rsidRPr="00F7754B">
        <w:rPr>
          <w:sz w:val="20"/>
          <w:szCs w:val="20"/>
        </w:rPr>
        <w:t>Ich</w:t>
      </w:r>
      <w:proofErr w:type="spellEnd"/>
      <w:r w:rsidRPr="00F7754B">
        <w:rPr>
          <w:sz w:val="20"/>
          <w:szCs w:val="20"/>
        </w:rPr>
        <w:t xml:space="preserve"> will </w:t>
      </w:r>
      <w:proofErr w:type="spellStart"/>
      <w:r w:rsidRPr="00F7754B">
        <w:rPr>
          <w:sz w:val="20"/>
          <w:szCs w:val="20"/>
        </w:rPr>
        <w:t>Ihnen</w:t>
      </w:r>
      <w:proofErr w:type="spellEnd"/>
      <w:r w:rsidRPr="00F7754B">
        <w:rPr>
          <w:sz w:val="20"/>
          <w:szCs w:val="20"/>
        </w:rPr>
        <w:t xml:space="preserve"> </w:t>
      </w:r>
      <w:proofErr w:type="spellStart"/>
      <w:r w:rsidRPr="00F7754B">
        <w:rPr>
          <w:sz w:val="20"/>
          <w:szCs w:val="20"/>
        </w:rPr>
        <w:t>erklären</w:t>
      </w:r>
      <w:proofErr w:type="spellEnd"/>
      <w:r w:rsidRPr="00F7754B">
        <w:rPr>
          <w:sz w:val="20"/>
          <w:szCs w:val="20"/>
        </w:rPr>
        <w:t xml:space="preserve"> </w:t>
      </w:r>
      <w:proofErr w:type="spellStart"/>
      <w:r w:rsidRPr="00F7754B">
        <w:rPr>
          <w:sz w:val="20"/>
          <w:szCs w:val="20"/>
        </w:rPr>
        <w:t>einfach</w:t>
      </w:r>
      <w:proofErr w:type="spellEnd"/>
      <w:r w:rsidRPr="00F7754B">
        <w:rPr>
          <w:sz w:val="20"/>
          <w:szCs w:val="20"/>
        </w:rPr>
        <w:t xml:space="preserve">, was </w:t>
      </w:r>
      <w:proofErr w:type="spellStart"/>
      <w:r w:rsidRPr="00F7754B">
        <w:rPr>
          <w:sz w:val="20"/>
          <w:szCs w:val="20"/>
        </w:rPr>
        <w:t>pas</w:t>
      </w:r>
      <w:r w:rsidR="002935D4" w:rsidRPr="00F7754B">
        <w:rPr>
          <w:sz w:val="20"/>
          <w:szCs w:val="20"/>
        </w:rPr>
        <w:t>s</w:t>
      </w:r>
      <w:r w:rsidRPr="00F7754B">
        <w:rPr>
          <w:sz w:val="20"/>
          <w:szCs w:val="20"/>
        </w:rPr>
        <w:t>ieren</w:t>
      </w:r>
      <w:proofErr w:type="spellEnd"/>
      <w:r w:rsidRPr="00F7754B">
        <w:rPr>
          <w:sz w:val="20"/>
          <w:szCs w:val="20"/>
        </w:rPr>
        <w:t xml:space="preserve"> </w:t>
      </w:r>
      <w:proofErr w:type="spellStart"/>
      <w:proofErr w:type="gramStart"/>
      <w:r w:rsidRPr="00F7754B">
        <w:rPr>
          <w:sz w:val="20"/>
          <w:szCs w:val="20"/>
        </w:rPr>
        <w:t>kan</w:t>
      </w:r>
      <w:proofErr w:type="spellEnd"/>
      <w:proofErr w:type="gramEnd"/>
      <w:r w:rsidRPr="00F7754B">
        <w:rPr>
          <w:sz w:val="20"/>
          <w:szCs w:val="20"/>
        </w:rPr>
        <w:t xml:space="preserve">, </w:t>
      </w:r>
      <w:proofErr w:type="spellStart"/>
      <w:r w:rsidRPr="00F7754B">
        <w:rPr>
          <w:sz w:val="20"/>
          <w:szCs w:val="20"/>
        </w:rPr>
        <w:t>wie</w:t>
      </w:r>
      <w:proofErr w:type="spellEnd"/>
      <w:r w:rsidRPr="00F7754B">
        <w:rPr>
          <w:sz w:val="20"/>
          <w:szCs w:val="20"/>
        </w:rPr>
        <w:t xml:space="preserve"> das </w:t>
      </w:r>
      <w:proofErr w:type="spellStart"/>
      <w:r w:rsidRPr="00F7754B">
        <w:rPr>
          <w:sz w:val="20"/>
          <w:szCs w:val="20"/>
        </w:rPr>
        <w:t>mit</w:t>
      </w:r>
      <w:proofErr w:type="spellEnd"/>
      <w:r w:rsidRPr="00F7754B">
        <w:rPr>
          <w:sz w:val="20"/>
          <w:szCs w:val="20"/>
        </w:rPr>
        <w:t xml:space="preserve"> </w:t>
      </w:r>
      <w:proofErr w:type="spellStart"/>
      <w:r w:rsidRPr="00F7754B">
        <w:rPr>
          <w:sz w:val="20"/>
          <w:szCs w:val="20"/>
        </w:rPr>
        <w:t>der</w:t>
      </w:r>
      <w:proofErr w:type="spellEnd"/>
      <w:r w:rsidRPr="00F7754B">
        <w:rPr>
          <w:sz w:val="20"/>
          <w:szCs w:val="20"/>
        </w:rPr>
        <w:t xml:space="preserve"> </w:t>
      </w:r>
      <w:proofErr w:type="spellStart"/>
      <w:r w:rsidRPr="00F7754B">
        <w:rPr>
          <w:sz w:val="20"/>
          <w:szCs w:val="20"/>
        </w:rPr>
        <w:t>Vererbung</w:t>
      </w:r>
      <w:proofErr w:type="spellEnd"/>
      <w:r w:rsidRPr="00F7754B">
        <w:rPr>
          <w:sz w:val="20"/>
          <w:szCs w:val="20"/>
        </w:rPr>
        <w:t xml:space="preserve"> </w:t>
      </w:r>
      <w:proofErr w:type="spellStart"/>
      <w:r w:rsidRPr="00F7754B">
        <w:rPr>
          <w:sz w:val="20"/>
          <w:szCs w:val="20"/>
        </w:rPr>
        <w:t>aussieht</w:t>
      </w:r>
      <w:proofErr w:type="spellEnd"/>
    </w:p>
    <w:p w:rsidR="009C4DED" w:rsidRPr="00F7754B" w:rsidRDefault="009C4DED" w:rsidP="00A649AD">
      <w:pPr>
        <w:keepLines/>
        <w:widowControl w:val="0"/>
        <w:pBdr>
          <w:top w:val="single" w:sz="4" w:space="1" w:color="auto"/>
          <w:left w:val="single" w:sz="4" w:space="4" w:color="auto"/>
          <w:bottom w:val="single" w:sz="4" w:space="1" w:color="auto"/>
          <w:right w:val="single" w:sz="4" w:space="4" w:color="auto"/>
        </w:pBdr>
        <w:spacing w:line="240" w:lineRule="auto"/>
        <w:rPr>
          <w:sz w:val="20"/>
          <w:szCs w:val="20"/>
        </w:rPr>
      </w:pPr>
      <w:proofErr w:type="spellStart"/>
      <w:proofErr w:type="gramStart"/>
      <w:r w:rsidRPr="00F7754B">
        <w:rPr>
          <w:sz w:val="20"/>
          <w:szCs w:val="20"/>
        </w:rPr>
        <w:t>Tr</w:t>
      </w:r>
      <w:proofErr w:type="spellEnd"/>
      <w:proofErr w:type="gramEnd"/>
      <w:r w:rsidRPr="00F7754B">
        <w:rPr>
          <w:sz w:val="20"/>
          <w:szCs w:val="20"/>
        </w:rPr>
        <w:t>: I’d like to explain to you simply what can happen and what the heredity looks like</w:t>
      </w:r>
    </w:p>
    <w:p w:rsidR="001232F5" w:rsidRPr="008223C2" w:rsidRDefault="001232F5" w:rsidP="00A649AD">
      <w:pPr>
        <w:keepLines/>
        <w:widowControl w:val="0"/>
        <w:pBdr>
          <w:top w:val="single" w:sz="4" w:space="1" w:color="auto"/>
          <w:left w:val="single" w:sz="4" w:space="4" w:color="auto"/>
          <w:bottom w:val="single" w:sz="4" w:space="1" w:color="auto"/>
          <w:right w:val="single" w:sz="4" w:space="4" w:color="auto"/>
        </w:pBdr>
        <w:spacing w:line="240" w:lineRule="auto"/>
      </w:pPr>
    </w:p>
    <w:p w:rsidR="00A649AD" w:rsidRDefault="00A649AD" w:rsidP="00A649AD">
      <w:pPr>
        <w:keepLines/>
        <w:widowControl w:val="0"/>
        <w:rPr>
          <w:b/>
        </w:rPr>
      </w:pPr>
    </w:p>
    <w:p w:rsidR="00F7754B" w:rsidRDefault="00F7754B" w:rsidP="00F7754B">
      <w:pPr>
        <w:pStyle w:val="Heading1"/>
        <w:keepLines/>
        <w:widowControl w:val="0"/>
        <w:rPr>
          <w:rFonts w:asciiTheme="minorHAnsi" w:eastAsia="MS Mincho" w:hAnsiTheme="minorHAnsi" w:cstheme="minorBidi"/>
          <w:bCs w:val="0"/>
          <w:shadow w:val="0"/>
          <w:sz w:val="22"/>
          <w:szCs w:val="22"/>
          <w:lang w:eastAsia="en-US"/>
        </w:rPr>
      </w:pPr>
    </w:p>
    <w:p w:rsidR="00A649AD" w:rsidRPr="008223C2" w:rsidRDefault="00A649AD" w:rsidP="00F7754B">
      <w:pPr>
        <w:pStyle w:val="Heading1"/>
        <w:keepLines/>
        <w:widowControl w:val="0"/>
        <w:rPr>
          <w:rFonts w:asciiTheme="minorHAnsi" w:hAnsiTheme="minorHAnsi"/>
          <w:sz w:val="22"/>
          <w:szCs w:val="22"/>
        </w:rPr>
      </w:pPr>
      <w:r w:rsidRPr="008223C2">
        <w:rPr>
          <w:rFonts w:asciiTheme="minorHAnsi" w:hAnsiTheme="minorHAnsi"/>
          <w:sz w:val="22"/>
          <w:szCs w:val="22"/>
        </w:rPr>
        <w:lastRenderedPageBreak/>
        <w:t>Communication styles, Intercultural Exchanges and Translation</w:t>
      </w:r>
    </w:p>
    <w:p w:rsidR="00A649AD" w:rsidRPr="008223C2" w:rsidRDefault="00A649AD" w:rsidP="00A649AD">
      <w:pPr>
        <w:pStyle w:val="Heading1"/>
        <w:keepLines/>
        <w:widowControl w:val="0"/>
        <w:jc w:val="both"/>
        <w:rPr>
          <w:rFonts w:asciiTheme="minorHAnsi" w:hAnsiTheme="minorHAnsi"/>
          <w:sz w:val="22"/>
          <w:szCs w:val="22"/>
        </w:rPr>
      </w:pPr>
    </w:p>
    <w:p w:rsidR="00A649AD" w:rsidRPr="008223C2" w:rsidRDefault="00A649AD" w:rsidP="00A649AD">
      <w:pPr>
        <w:keepLines/>
        <w:widowControl w:val="0"/>
        <w:jc w:val="both"/>
      </w:pPr>
      <w:r w:rsidRPr="008223C2">
        <w:t xml:space="preserve">This workshop is a discussion of some basic aspects of intercultural communication styles from the </w:t>
      </w:r>
      <w:proofErr w:type="spellStart"/>
      <w:r w:rsidRPr="008223C2">
        <w:t>the</w:t>
      </w:r>
      <w:proofErr w:type="spellEnd"/>
      <w:r w:rsidRPr="008223C2">
        <w:t xml:space="preserve"> perspectives of linguistic pragmatics and translation: the view that intercultural discourse can be treated as ‘fundamentally similar to any other form of communication’ (see </w:t>
      </w:r>
      <w:proofErr w:type="spellStart"/>
      <w:r w:rsidRPr="008223C2">
        <w:t>Verschueren</w:t>
      </w:r>
      <w:proofErr w:type="spellEnd"/>
      <w:r w:rsidRPr="008223C2">
        <w:t xml:space="preserve"> (2008:21).</w:t>
      </w:r>
    </w:p>
    <w:p w:rsidR="00A649AD" w:rsidRDefault="00A649AD" w:rsidP="00A649AD">
      <w:pPr>
        <w:keepLines/>
        <w:widowControl w:val="0"/>
        <w:rPr>
          <w:b/>
        </w:rPr>
      </w:pPr>
    </w:p>
    <w:p w:rsidR="00A649AD" w:rsidRDefault="00A649AD" w:rsidP="00A649AD">
      <w:pPr>
        <w:keepLines/>
        <w:widowControl w:val="0"/>
        <w:rPr>
          <w:b/>
        </w:rPr>
      </w:pPr>
    </w:p>
    <w:p w:rsidR="00A649AD" w:rsidRDefault="00A649AD" w:rsidP="00A649AD">
      <w:pPr>
        <w:keepLines/>
        <w:widowControl w:val="0"/>
        <w:rPr>
          <w:b/>
        </w:rPr>
      </w:pPr>
    </w:p>
    <w:p w:rsidR="001232F5" w:rsidRPr="008223C2" w:rsidRDefault="00426644" w:rsidP="00A649AD">
      <w:pPr>
        <w:keepLines/>
        <w:widowControl w:val="0"/>
        <w:rPr>
          <w:b/>
        </w:rPr>
      </w:pPr>
      <w:r>
        <w:rPr>
          <w:b/>
        </w:rPr>
        <w:t xml:space="preserve">Translation, </w:t>
      </w:r>
      <w:r w:rsidR="008223C2" w:rsidRPr="008223C2">
        <w:rPr>
          <w:b/>
        </w:rPr>
        <w:t xml:space="preserve">Globalisation and </w:t>
      </w:r>
      <w:r w:rsidR="006B382D" w:rsidRPr="008223C2">
        <w:rPr>
          <w:b/>
        </w:rPr>
        <w:t xml:space="preserve">Hybrid texts </w:t>
      </w:r>
    </w:p>
    <w:p w:rsidR="00426644" w:rsidRDefault="00426644" w:rsidP="00A649AD">
      <w:pPr>
        <w:keepLines/>
        <w:widowControl w:val="0"/>
        <w:rPr>
          <w:i/>
        </w:rPr>
      </w:pPr>
      <w:r>
        <w:rPr>
          <w:i/>
        </w:rPr>
        <w:t>Compare these different definitions of ‘hybrid texts’: How do</w:t>
      </w:r>
      <w:r w:rsidRPr="008223C2">
        <w:rPr>
          <w:i/>
        </w:rPr>
        <w:t xml:space="preserve"> the definition</w:t>
      </w:r>
      <w:r>
        <w:rPr>
          <w:i/>
        </w:rPr>
        <w:t xml:space="preserve">s of </w:t>
      </w:r>
      <w:proofErr w:type="spellStart"/>
      <w:r>
        <w:rPr>
          <w:i/>
        </w:rPr>
        <w:t>hybridity</w:t>
      </w:r>
      <w:proofErr w:type="spellEnd"/>
      <w:r>
        <w:rPr>
          <w:i/>
        </w:rPr>
        <w:t xml:space="preserve"> relate to ICC?</w:t>
      </w:r>
      <w:r w:rsidRPr="008223C2">
        <w:rPr>
          <w:i/>
        </w:rPr>
        <w:t xml:space="preserve">  </w:t>
      </w:r>
    </w:p>
    <w:p w:rsidR="007F6159" w:rsidRDefault="00F7754B" w:rsidP="00A649AD">
      <w:pPr>
        <w:pStyle w:val="NormalWeb"/>
        <w:keepLines/>
        <w:widowControl w:val="0"/>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r>
        <w:rPr>
          <w:rFonts w:asciiTheme="minorHAnsi" w:hAnsiTheme="minorHAnsi"/>
          <w:sz w:val="22"/>
          <w:szCs w:val="22"/>
          <w:lang w:val="en-US"/>
        </w:rPr>
        <w:t>Example 1</w:t>
      </w:r>
    </w:p>
    <w:p w:rsidR="00426644" w:rsidRPr="008223C2" w:rsidRDefault="00426644" w:rsidP="00A649AD">
      <w:pPr>
        <w:pStyle w:val="NormalWeb"/>
        <w:keepLines/>
        <w:widowControl w:val="0"/>
        <w:pBdr>
          <w:top w:val="single" w:sz="4" w:space="1" w:color="auto"/>
          <w:left w:val="single" w:sz="4" w:space="4" w:color="auto"/>
          <w:bottom w:val="single" w:sz="4" w:space="1" w:color="auto"/>
          <w:right w:val="single" w:sz="4" w:space="4" w:color="auto"/>
        </w:pBdr>
        <w:rPr>
          <w:rFonts w:asciiTheme="minorHAnsi" w:hAnsiTheme="minorHAnsi"/>
          <w:sz w:val="22"/>
          <w:szCs w:val="22"/>
        </w:rPr>
      </w:pPr>
      <w:proofErr w:type="spellStart"/>
      <w:r w:rsidRPr="008223C2">
        <w:rPr>
          <w:rFonts w:asciiTheme="minorHAnsi" w:hAnsiTheme="minorHAnsi"/>
          <w:sz w:val="22"/>
          <w:szCs w:val="22"/>
          <w:lang w:val="en-US"/>
        </w:rPr>
        <w:t>Schäffner</w:t>
      </w:r>
      <w:proofErr w:type="spellEnd"/>
      <w:r w:rsidRPr="008223C2">
        <w:rPr>
          <w:rFonts w:asciiTheme="minorHAnsi" w:hAnsiTheme="minorHAnsi"/>
          <w:sz w:val="22"/>
          <w:szCs w:val="22"/>
          <w:lang w:val="en-US"/>
        </w:rPr>
        <w:t xml:space="preserve"> &amp; </w:t>
      </w:r>
      <w:proofErr w:type="spellStart"/>
      <w:r w:rsidRPr="008223C2">
        <w:rPr>
          <w:rFonts w:asciiTheme="minorHAnsi" w:hAnsiTheme="minorHAnsi"/>
          <w:sz w:val="22"/>
          <w:szCs w:val="22"/>
          <w:lang w:val="en-US"/>
        </w:rPr>
        <w:t>Adab’s</w:t>
      </w:r>
      <w:proofErr w:type="spellEnd"/>
      <w:r w:rsidRPr="008223C2">
        <w:rPr>
          <w:rFonts w:asciiTheme="minorHAnsi" w:hAnsiTheme="minorHAnsi"/>
          <w:sz w:val="22"/>
          <w:szCs w:val="22"/>
          <w:lang w:val="en-US"/>
        </w:rPr>
        <w:t xml:space="preserve"> (1997: 327, cited in Snell-</w:t>
      </w:r>
      <w:proofErr w:type="spellStart"/>
      <w:r w:rsidRPr="008223C2">
        <w:rPr>
          <w:rFonts w:asciiTheme="minorHAnsi" w:hAnsiTheme="minorHAnsi"/>
          <w:sz w:val="22"/>
          <w:szCs w:val="22"/>
          <w:lang w:val="en-US"/>
        </w:rPr>
        <w:t>Hornby</w:t>
      </w:r>
      <w:proofErr w:type="spellEnd"/>
      <w:r w:rsidRPr="008223C2">
        <w:rPr>
          <w:rFonts w:asciiTheme="minorHAnsi" w:hAnsiTheme="minorHAnsi"/>
          <w:sz w:val="22"/>
          <w:szCs w:val="22"/>
          <w:lang w:val="en-US"/>
        </w:rPr>
        <w:t xml:space="preserve">, 1999: 108) understanding of EU hybrid texts: </w:t>
      </w:r>
    </w:p>
    <w:p w:rsidR="00426644" w:rsidRPr="008223C2" w:rsidRDefault="00426644" w:rsidP="00A649AD">
      <w:pPr>
        <w:pStyle w:val="NormalWeb"/>
        <w:keepLines/>
        <w:widowControl w:val="0"/>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223C2">
        <w:rPr>
          <w:rFonts w:asciiTheme="minorHAnsi" w:hAnsiTheme="minorHAnsi"/>
          <w:sz w:val="22"/>
          <w:szCs w:val="22"/>
          <w:lang w:val="en-US"/>
        </w:rPr>
        <w:t xml:space="preserve">In the process of establishing political unity, linguistic expressions are </w:t>
      </w:r>
      <w:proofErr w:type="spellStart"/>
      <w:r w:rsidRPr="008223C2">
        <w:rPr>
          <w:rFonts w:asciiTheme="minorHAnsi" w:hAnsiTheme="minorHAnsi"/>
          <w:sz w:val="22"/>
          <w:szCs w:val="22"/>
          <w:lang w:val="en-US"/>
        </w:rPr>
        <w:t>levelled</w:t>
      </w:r>
      <w:proofErr w:type="spellEnd"/>
      <w:r w:rsidRPr="008223C2">
        <w:rPr>
          <w:rFonts w:asciiTheme="minorHAnsi" w:hAnsiTheme="minorHAnsi"/>
          <w:sz w:val="22"/>
          <w:szCs w:val="22"/>
          <w:lang w:val="en-US"/>
        </w:rPr>
        <w:t xml:space="preserve"> to a common, (low) denominator. </w:t>
      </w:r>
      <w:proofErr w:type="spellStart"/>
      <w:r w:rsidRPr="008223C2">
        <w:rPr>
          <w:rFonts w:asciiTheme="minorHAnsi" w:hAnsiTheme="minorHAnsi"/>
          <w:sz w:val="22"/>
          <w:szCs w:val="22"/>
          <w:lang w:val="en-US"/>
        </w:rPr>
        <w:t>Eurotexts</w:t>
      </w:r>
      <w:proofErr w:type="spellEnd"/>
      <w:r w:rsidRPr="008223C2">
        <w:rPr>
          <w:rFonts w:asciiTheme="minorHAnsi" w:hAnsiTheme="minorHAnsi"/>
          <w:sz w:val="22"/>
          <w:szCs w:val="22"/>
          <w:lang w:val="en-US"/>
        </w:rPr>
        <w:t xml:space="preserve"> reflect a </w:t>
      </w:r>
      <w:proofErr w:type="spellStart"/>
      <w:r w:rsidRPr="008223C2">
        <w:rPr>
          <w:rFonts w:asciiTheme="minorHAnsi" w:hAnsiTheme="minorHAnsi"/>
          <w:sz w:val="22"/>
          <w:szCs w:val="22"/>
          <w:lang w:val="en-US"/>
        </w:rPr>
        <w:t>Eurojargon</w:t>
      </w:r>
      <w:proofErr w:type="spellEnd"/>
      <w:r w:rsidRPr="008223C2">
        <w:rPr>
          <w:rFonts w:asciiTheme="minorHAnsi" w:hAnsiTheme="minorHAnsi"/>
          <w:sz w:val="22"/>
          <w:szCs w:val="22"/>
          <w:lang w:val="en-US"/>
        </w:rPr>
        <w:t xml:space="preserve">, i.e. a reduced vocabulary, meanings that tend to be universal, reduced inventory of grammatical forms. […] </w:t>
      </w:r>
    </w:p>
    <w:p w:rsidR="00426644" w:rsidRPr="008223C2" w:rsidRDefault="00426644" w:rsidP="00A649AD">
      <w:pPr>
        <w:pStyle w:val="cm5"/>
        <w:keepLines/>
        <w:widowControl w:val="0"/>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223C2">
        <w:rPr>
          <w:rFonts w:asciiTheme="minorHAnsi" w:hAnsiTheme="minorHAnsi"/>
          <w:sz w:val="22"/>
          <w:szCs w:val="22"/>
          <w:lang w:val="en-US"/>
        </w:rPr>
        <w:t xml:space="preserve">Acceptance is due to the limited communicative functions of the texts. EU texts […] function within the Community within which they are created (e.g. for the staff, or for meetings of the respective bodies). This means that there are clearly defined user needs. The multinational EU institutions as such are the target culture, hybrid texts are formative elements in creating a (truly) supranational culture. </w:t>
      </w:r>
    </w:p>
    <w:p w:rsidR="00426644" w:rsidRDefault="006B382D" w:rsidP="00A649AD">
      <w:pPr>
        <w:keepLines/>
        <w:widowControl w:val="0"/>
        <w:pBdr>
          <w:top w:val="single" w:sz="4" w:space="1" w:color="auto"/>
          <w:left w:val="single" w:sz="4" w:space="4" w:color="auto"/>
          <w:bottom w:val="single" w:sz="4" w:space="1" w:color="auto"/>
          <w:right w:val="single" w:sz="4" w:space="4" w:color="auto"/>
        </w:pBdr>
      </w:pPr>
      <w:r w:rsidRPr="008223C2">
        <w:t>(</w:t>
      </w:r>
      <w:proofErr w:type="spellStart"/>
      <w:r w:rsidRPr="008223C2">
        <w:t>Schäffner</w:t>
      </w:r>
      <w:proofErr w:type="spellEnd"/>
      <w:r w:rsidRPr="008223C2">
        <w:t xml:space="preserve"> and </w:t>
      </w:r>
      <w:proofErr w:type="spellStart"/>
      <w:r w:rsidRPr="008223C2">
        <w:t>Adab</w:t>
      </w:r>
      <w:proofErr w:type="spellEnd"/>
      <w:r w:rsidRPr="008223C2">
        <w:t>, 2001:169)</w:t>
      </w:r>
    </w:p>
    <w:p w:rsidR="00DB59CD" w:rsidRPr="008223C2" w:rsidRDefault="00DB59CD" w:rsidP="00A649AD">
      <w:pPr>
        <w:keepLines/>
        <w:widowControl w:val="0"/>
        <w:pBdr>
          <w:top w:val="single" w:sz="4" w:space="1" w:color="auto"/>
          <w:left w:val="single" w:sz="4" w:space="4" w:color="auto"/>
          <w:bottom w:val="single" w:sz="4" w:space="1" w:color="auto"/>
          <w:right w:val="single" w:sz="4" w:space="4" w:color="auto"/>
        </w:pBdr>
      </w:pPr>
      <w:r w:rsidRPr="008223C2">
        <w:rPr>
          <w:rFonts w:cs="Times New Roman"/>
        </w:rPr>
        <w:t xml:space="preserve">A hybrid text is a text that results from a translation </w:t>
      </w:r>
      <w:proofErr w:type="spellStart"/>
      <w:r w:rsidRPr="008223C2">
        <w:rPr>
          <w:rFonts w:cs="Times New Roman"/>
        </w:rPr>
        <w:t>process.It</w:t>
      </w:r>
      <w:proofErr w:type="spellEnd"/>
      <w:r w:rsidRPr="008223C2">
        <w:rPr>
          <w:rFonts w:cs="Times New Roman"/>
        </w:rPr>
        <w:t xml:space="preserve"> shows features that somehow seem ‘out of place’/‘strange’/‘unusual’ for the</w:t>
      </w:r>
      <w:r w:rsidR="00426644">
        <w:rPr>
          <w:rFonts w:cs="Times New Roman"/>
        </w:rPr>
        <w:t xml:space="preserve"> </w:t>
      </w:r>
      <w:r w:rsidRPr="008223C2">
        <w:rPr>
          <w:rFonts w:cs="Times New Roman"/>
        </w:rPr>
        <w:t>receiving culture, i.e., the target culture. These features, however, are not the result</w:t>
      </w:r>
      <w:r w:rsidR="00426644">
        <w:t xml:space="preserve"> </w:t>
      </w:r>
      <w:r w:rsidRPr="008223C2">
        <w:rPr>
          <w:rFonts w:cs="Times New Roman"/>
        </w:rPr>
        <w:t>of a lack of translational competence or examples of ‘</w:t>
      </w:r>
      <w:proofErr w:type="spellStart"/>
      <w:r w:rsidRPr="008223C2">
        <w:rPr>
          <w:rFonts w:cs="Times New Roman"/>
        </w:rPr>
        <w:t>translationese</w:t>
      </w:r>
      <w:proofErr w:type="spellEnd"/>
      <w:r w:rsidRPr="008223C2">
        <w:rPr>
          <w:rFonts w:cs="Times New Roman"/>
        </w:rPr>
        <w:t>’, but</w:t>
      </w:r>
      <w:r w:rsidR="00426644">
        <w:t xml:space="preserve"> </w:t>
      </w:r>
      <w:r w:rsidRPr="008223C2">
        <w:rPr>
          <w:rFonts w:cs="Times New Roman"/>
        </w:rPr>
        <w:t>they are evidence of conscious and deliberate decisions by the translator. Although</w:t>
      </w:r>
      <w:r w:rsidR="00426644">
        <w:rPr>
          <w:rFonts w:cs="Times New Roman"/>
        </w:rPr>
        <w:t xml:space="preserve"> </w:t>
      </w:r>
      <w:r w:rsidRPr="008223C2">
        <w:rPr>
          <w:rFonts w:cs="Times New Roman"/>
        </w:rPr>
        <w:t>the text is not yet fully established in the target culture (because it does</w:t>
      </w:r>
      <w:r w:rsidR="00426644">
        <w:t xml:space="preserve"> </w:t>
      </w:r>
      <w:r w:rsidRPr="008223C2">
        <w:rPr>
          <w:rFonts w:cs="Times New Roman"/>
        </w:rPr>
        <w:t>not conform to established norms and convention</w:t>
      </w:r>
      <w:r w:rsidR="00426644">
        <w:rPr>
          <w:rFonts w:cs="Times New Roman"/>
        </w:rPr>
        <w:t xml:space="preserve">s), a hybrid text is accepted in </w:t>
      </w:r>
      <w:r w:rsidRPr="008223C2">
        <w:rPr>
          <w:rFonts w:cs="Times New Roman"/>
        </w:rPr>
        <w:t>its target culture because it fulfils its intended purpose in the communicative</w:t>
      </w:r>
      <w:r w:rsidR="00426644">
        <w:t xml:space="preserve"> </w:t>
      </w:r>
      <w:r w:rsidRPr="008223C2">
        <w:rPr>
          <w:rFonts w:cs="Times New Roman"/>
        </w:rPr>
        <w:t>situation (at least for a certain time).</w:t>
      </w:r>
    </w:p>
    <w:p w:rsidR="00426644" w:rsidRPr="008223C2" w:rsidRDefault="00426644" w:rsidP="00A649AD">
      <w:pPr>
        <w:keepLines/>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color w:val="000000"/>
          <w:lang w:val="en-US" w:eastAsia="en-GB"/>
        </w:rPr>
      </w:pPr>
      <w:r w:rsidRPr="008223C2">
        <w:rPr>
          <w:rFonts w:eastAsia="Times New Roman" w:cs="Times New Roman"/>
          <w:color w:val="000000"/>
          <w:lang w:val="en-US" w:eastAsia="en-GB"/>
        </w:rPr>
        <w:t>But are hybrid texts always a result of translation?</w:t>
      </w:r>
    </w:p>
    <w:p w:rsidR="00426644" w:rsidRPr="008223C2" w:rsidRDefault="00426644" w:rsidP="00A649AD">
      <w:pPr>
        <w:keepLines/>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color w:val="000000"/>
          <w:lang w:val="en-US" w:eastAsia="en-GB"/>
        </w:rPr>
      </w:pPr>
      <w:r w:rsidRPr="008223C2">
        <w:rPr>
          <w:rFonts w:eastAsia="Times New Roman" w:cs="Times New Roman"/>
          <w:color w:val="000000"/>
          <w:lang w:val="en-US" w:eastAsia="en-GB"/>
        </w:rPr>
        <w:t xml:space="preserve">Reformulation of definition by </w:t>
      </w:r>
      <w:proofErr w:type="spellStart"/>
      <w:r w:rsidRPr="008223C2">
        <w:rPr>
          <w:rFonts w:eastAsia="Times New Roman" w:cs="Times New Roman"/>
          <w:color w:val="000000"/>
          <w:lang w:val="en-US" w:eastAsia="en-GB"/>
        </w:rPr>
        <w:t>Schaffner</w:t>
      </w:r>
      <w:proofErr w:type="spellEnd"/>
      <w:r w:rsidRPr="008223C2">
        <w:rPr>
          <w:rFonts w:eastAsia="Times New Roman" w:cs="Times New Roman"/>
          <w:color w:val="000000"/>
          <w:lang w:val="en-US" w:eastAsia="en-GB"/>
        </w:rPr>
        <w:t xml:space="preserve"> and </w:t>
      </w:r>
      <w:proofErr w:type="spellStart"/>
      <w:r w:rsidRPr="008223C2">
        <w:rPr>
          <w:rFonts w:eastAsia="Times New Roman" w:cs="Times New Roman"/>
          <w:color w:val="000000"/>
          <w:lang w:val="en-US" w:eastAsia="en-GB"/>
        </w:rPr>
        <w:t>Adab</w:t>
      </w:r>
      <w:proofErr w:type="spellEnd"/>
      <w:r w:rsidRPr="008223C2">
        <w:rPr>
          <w:rFonts w:eastAsia="Times New Roman" w:cs="Times New Roman"/>
          <w:color w:val="000000"/>
          <w:lang w:val="en-US" w:eastAsia="en-GB"/>
        </w:rPr>
        <w:t xml:space="preserve"> (2001) </w:t>
      </w:r>
    </w:p>
    <w:p w:rsidR="00E979F7" w:rsidRDefault="00426644" w:rsidP="00F7754B">
      <w:pPr>
        <w:pStyle w:val="NormalWeb"/>
        <w:keepLines/>
        <w:widowControl w:val="0"/>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r w:rsidRPr="008223C2">
        <w:rPr>
          <w:lang w:val="en-US"/>
        </w:rPr>
        <w:t xml:space="preserve">‘Hybrid texts, in addition to being products of text production in a specific cultural space, which is often in </w:t>
      </w:r>
      <w:proofErr w:type="gramStart"/>
      <w:r w:rsidRPr="008223C2">
        <w:rPr>
          <w:lang w:val="en-US"/>
        </w:rPr>
        <w:t>itself</w:t>
      </w:r>
      <w:proofErr w:type="gramEnd"/>
      <w:r w:rsidRPr="008223C2">
        <w:rPr>
          <w:lang w:val="en-US"/>
        </w:rPr>
        <w:t xml:space="preserve"> an intersection of different cultures, can also result from a translation proce</w:t>
      </w:r>
      <w:r w:rsidR="007F6159">
        <w:rPr>
          <w:lang w:val="en-US"/>
        </w:rPr>
        <w:t>s</w:t>
      </w:r>
      <w:r w:rsidRPr="008223C2">
        <w:rPr>
          <w:lang w:val="en-US"/>
        </w:rPr>
        <w:t>s</w:t>
      </w:r>
    </w:p>
    <w:p w:rsidR="00F7754B" w:rsidRPr="00F7754B" w:rsidRDefault="00F7754B" w:rsidP="00F7754B">
      <w:pPr>
        <w:pStyle w:val="NormalWeb"/>
        <w:keepLines/>
        <w:widowControl w:val="0"/>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p>
    <w:p w:rsidR="00E979F7" w:rsidRPr="00E979F7" w:rsidRDefault="00F7754B" w:rsidP="00A649AD">
      <w:pPr>
        <w:pStyle w:val="NormalWeb"/>
        <w:keepLines/>
        <w:widowControl w:val="0"/>
        <w:pBdr>
          <w:top w:val="single" w:sz="4" w:space="1" w:color="auto"/>
          <w:left w:val="single" w:sz="4" w:space="4" w:color="auto"/>
          <w:bottom w:val="single" w:sz="4" w:space="1" w:color="auto"/>
          <w:right w:val="single" w:sz="4" w:space="4" w:color="auto"/>
        </w:pBdr>
        <w:rPr>
          <w:rFonts w:asciiTheme="minorHAnsi" w:eastAsia="MS Mincho" w:hAnsiTheme="minorHAnsi" w:cstheme="minorBidi"/>
          <w:color w:val="auto"/>
          <w:sz w:val="22"/>
          <w:szCs w:val="22"/>
          <w:lang w:eastAsia="en-US"/>
        </w:rPr>
      </w:pPr>
      <w:r>
        <w:rPr>
          <w:rFonts w:asciiTheme="minorHAnsi" w:eastAsia="MS Mincho" w:hAnsiTheme="minorHAnsi" w:cstheme="minorBidi"/>
          <w:color w:val="auto"/>
          <w:sz w:val="22"/>
          <w:szCs w:val="22"/>
          <w:lang w:eastAsia="en-US"/>
        </w:rPr>
        <w:lastRenderedPageBreak/>
        <w:t>Example 2</w:t>
      </w:r>
    </w:p>
    <w:p w:rsidR="007F3289" w:rsidRDefault="007F3289" w:rsidP="00A649AD">
      <w:pPr>
        <w:pStyle w:val="NormalWeb"/>
        <w:keepLines/>
        <w:widowControl w:val="0"/>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r w:rsidRPr="008223C2">
        <w:rPr>
          <w:rFonts w:asciiTheme="minorHAnsi" w:hAnsiTheme="minorHAnsi"/>
          <w:sz w:val="22"/>
          <w:szCs w:val="22"/>
          <w:lang w:val="en-US"/>
        </w:rPr>
        <w:t>Snell-</w:t>
      </w:r>
      <w:proofErr w:type="spellStart"/>
      <w:r w:rsidRPr="008223C2">
        <w:rPr>
          <w:rFonts w:asciiTheme="minorHAnsi" w:hAnsiTheme="minorHAnsi"/>
          <w:sz w:val="22"/>
          <w:szCs w:val="22"/>
          <w:lang w:val="en-US"/>
        </w:rPr>
        <w:t>Hornby</w:t>
      </w:r>
      <w:proofErr w:type="spellEnd"/>
      <w:r w:rsidRPr="008223C2">
        <w:rPr>
          <w:rFonts w:asciiTheme="minorHAnsi" w:hAnsiTheme="minorHAnsi"/>
          <w:sz w:val="22"/>
          <w:szCs w:val="22"/>
          <w:lang w:val="en-US"/>
        </w:rPr>
        <w:t xml:space="preserve"> (1999) looks at an example of a UN text:</w:t>
      </w:r>
    </w:p>
    <w:p w:rsidR="00E979F7" w:rsidRPr="00E979F7" w:rsidRDefault="00E979F7" w:rsidP="00A649AD">
      <w:pPr>
        <w:pStyle w:val="NormalWeb"/>
        <w:keepLines/>
        <w:widowControl w:val="0"/>
        <w:pBdr>
          <w:top w:val="single" w:sz="4" w:space="1" w:color="auto"/>
          <w:left w:val="single" w:sz="4" w:space="4" w:color="auto"/>
          <w:bottom w:val="single" w:sz="4" w:space="1" w:color="auto"/>
          <w:right w:val="single" w:sz="4" w:space="4" w:color="auto"/>
        </w:pBdr>
        <w:rPr>
          <w:rFonts w:asciiTheme="minorHAnsi" w:hAnsiTheme="minorHAnsi"/>
          <w:i/>
          <w:sz w:val="22"/>
          <w:szCs w:val="22"/>
        </w:rPr>
      </w:pPr>
      <w:r w:rsidRPr="00E979F7">
        <w:rPr>
          <w:rFonts w:asciiTheme="minorHAnsi" w:hAnsiTheme="minorHAnsi"/>
          <w:i/>
          <w:sz w:val="22"/>
          <w:szCs w:val="22"/>
          <w:lang w:val="en-US"/>
        </w:rPr>
        <w:t xml:space="preserve">Looking at her </w:t>
      </w:r>
      <w:proofErr w:type="spellStart"/>
      <w:r w:rsidRPr="00E979F7">
        <w:rPr>
          <w:rFonts w:asciiTheme="minorHAnsi" w:hAnsiTheme="minorHAnsi"/>
          <w:i/>
          <w:sz w:val="22"/>
          <w:szCs w:val="22"/>
          <w:lang w:val="en-US"/>
        </w:rPr>
        <w:t>transediting</w:t>
      </w:r>
      <w:proofErr w:type="spellEnd"/>
      <w:r w:rsidRPr="00E979F7">
        <w:rPr>
          <w:rFonts w:asciiTheme="minorHAnsi" w:hAnsiTheme="minorHAnsi"/>
          <w:i/>
          <w:sz w:val="22"/>
          <w:szCs w:val="22"/>
          <w:lang w:val="en-US"/>
        </w:rPr>
        <w:t xml:space="preserve"> of the text what do you think characterizes the ‘hybrid’ text in 1?</w:t>
      </w:r>
    </w:p>
    <w:p w:rsidR="007F3289" w:rsidRPr="008223C2" w:rsidRDefault="007F3289" w:rsidP="00A649AD">
      <w:pPr>
        <w:pStyle w:val="cm7"/>
        <w:keepLines/>
        <w:widowControl w:val="0"/>
        <w:pBdr>
          <w:top w:val="single" w:sz="4" w:space="1" w:color="auto"/>
          <w:left w:val="single" w:sz="4" w:space="4" w:color="auto"/>
          <w:bottom w:val="single" w:sz="4" w:space="1" w:color="auto"/>
          <w:right w:val="single" w:sz="4" w:space="4" w:color="auto"/>
        </w:pBdr>
        <w:ind w:left="388"/>
        <w:rPr>
          <w:rFonts w:asciiTheme="minorHAnsi" w:hAnsiTheme="minorHAnsi"/>
          <w:sz w:val="22"/>
          <w:szCs w:val="22"/>
        </w:rPr>
      </w:pPr>
      <w:proofErr w:type="spellStart"/>
      <w:r w:rsidRPr="008223C2">
        <w:rPr>
          <w:rFonts w:asciiTheme="minorHAnsi" w:hAnsiTheme="minorHAnsi"/>
          <w:sz w:val="22"/>
          <w:szCs w:val="22"/>
          <w:lang w:val="en-US"/>
        </w:rPr>
        <w:t>Organisation</w:t>
      </w:r>
      <w:proofErr w:type="spellEnd"/>
      <w:r w:rsidRPr="008223C2">
        <w:rPr>
          <w:rFonts w:asciiTheme="minorHAnsi" w:hAnsiTheme="minorHAnsi"/>
          <w:sz w:val="22"/>
          <w:szCs w:val="22"/>
          <w:lang w:val="en-US"/>
        </w:rPr>
        <w:t xml:space="preserve"> structures for implementation of nuclear </w:t>
      </w:r>
      <w:proofErr w:type="spellStart"/>
      <w:r w:rsidRPr="008223C2">
        <w:rPr>
          <w:rFonts w:asciiTheme="minorHAnsi" w:hAnsiTheme="minorHAnsi"/>
          <w:sz w:val="22"/>
          <w:szCs w:val="22"/>
          <w:lang w:val="en-US"/>
        </w:rPr>
        <w:t>programme</w:t>
      </w:r>
      <w:proofErr w:type="spellEnd"/>
      <w:r w:rsidRPr="008223C2">
        <w:rPr>
          <w:rFonts w:asciiTheme="minorHAnsi" w:hAnsiTheme="minorHAnsi"/>
          <w:sz w:val="22"/>
          <w:szCs w:val="22"/>
          <w:lang w:val="en-US"/>
        </w:rPr>
        <w:t xml:space="preserve"> </w:t>
      </w:r>
    </w:p>
    <w:p w:rsidR="007F3289" w:rsidRPr="008223C2" w:rsidRDefault="007F3289" w:rsidP="00A649AD">
      <w:pPr>
        <w:pStyle w:val="cm7"/>
        <w:keepLines/>
        <w:widowControl w:val="0"/>
        <w:pBdr>
          <w:top w:val="single" w:sz="4" w:space="1" w:color="auto"/>
          <w:left w:val="single" w:sz="4" w:space="4" w:color="auto"/>
          <w:bottom w:val="single" w:sz="4" w:space="1" w:color="auto"/>
          <w:right w:val="single" w:sz="4" w:space="4" w:color="auto"/>
        </w:pBdr>
        <w:ind w:left="388"/>
        <w:rPr>
          <w:rFonts w:asciiTheme="minorHAnsi" w:hAnsiTheme="minorHAnsi"/>
          <w:sz w:val="22"/>
          <w:szCs w:val="22"/>
        </w:rPr>
      </w:pPr>
      <w:r w:rsidRPr="008223C2">
        <w:rPr>
          <w:rFonts w:asciiTheme="minorHAnsi" w:hAnsiTheme="minorHAnsi"/>
          <w:i/>
          <w:iCs/>
          <w:sz w:val="22"/>
          <w:szCs w:val="22"/>
          <w:lang w:val="en-US"/>
        </w:rPr>
        <w:t xml:space="preserve">1. The National Electricity Board (ONE) </w:t>
      </w:r>
    </w:p>
    <w:p w:rsidR="007F3289" w:rsidRPr="008223C2" w:rsidRDefault="007F3289" w:rsidP="00A649AD">
      <w:pPr>
        <w:pStyle w:val="NormalWeb"/>
        <w:keepLines/>
        <w:widowControl w:val="0"/>
        <w:pBdr>
          <w:top w:val="single" w:sz="4" w:space="1" w:color="auto"/>
          <w:left w:val="single" w:sz="4" w:space="4" w:color="auto"/>
          <w:bottom w:val="single" w:sz="4" w:space="1" w:color="auto"/>
          <w:right w:val="single" w:sz="4" w:space="4" w:color="auto"/>
        </w:pBdr>
        <w:ind w:left="388"/>
        <w:rPr>
          <w:rFonts w:asciiTheme="minorHAnsi" w:hAnsiTheme="minorHAnsi"/>
          <w:sz w:val="22"/>
          <w:szCs w:val="22"/>
        </w:rPr>
      </w:pPr>
      <w:r w:rsidRPr="008223C2">
        <w:rPr>
          <w:rFonts w:asciiTheme="minorHAnsi" w:hAnsiTheme="minorHAnsi"/>
          <w:sz w:val="22"/>
          <w:szCs w:val="22"/>
          <w:lang w:val="en-US"/>
        </w:rPr>
        <w:t xml:space="preserve">The National Electricity Board, being a public industrial and trade authority, has the monopoly of electricity generation and transmission in Morocco. In this connection it is designated as the owner and future operator of any nuclear power-stations to be set up. This is the framework within which ONE, within the assistance of IAEA, has prepared the first planning studies, which will be examined and taken further under the agreement with France, and has also started to collect information and data on site choices. A special study has also been made of present population distribution in the area where a nuclear power-station may be built. </w:t>
      </w:r>
    </w:p>
    <w:p w:rsidR="00DB59CD" w:rsidRPr="008223C2" w:rsidRDefault="00DB59CD" w:rsidP="00A649AD">
      <w:pPr>
        <w:pStyle w:val="NormalWeb"/>
        <w:keepLines/>
        <w:widowControl w:val="0"/>
        <w:pBdr>
          <w:top w:val="single" w:sz="4" w:space="1" w:color="auto"/>
          <w:left w:val="single" w:sz="4" w:space="4" w:color="auto"/>
          <w:bottom w:val="single" w:sz="4" w:space="1" w:color="auto"/>
          <w:right w:val="single" w:sz="4" w:space="4" w:color="auto"/>
        </w:pBdr>
        <w:ind w:left="388"/>
        <w:rPr>
          <w:rFonts w:asciiTheme="minorHAnsi" w:hAnsiTheme="minorHAnsi"/>
          <w:sz w:val="22"/>
          <w:szCs w:val="22"/>
          <w:lang w:val="en-US"/>
        </w:rPr>
      </w:pPr>
    </w:p>
    <w:p w:rsidR="007F3289" w:rsidRPr="008223C2" w:rsidRDefault="007F3289" w:rsidP="00A649AD">
      <w:pPr>
        <w:pStyle w:val="NormalWeb"/>
        <w:keepLines/>
        <w:widowControl w:val="0"/>
        <w:pBdr>
          <w:top w:val="single" w:sz="4" w:space="1" w:color="auto"/>
          <w:left w:val="single" w:sz="4" w:space="4" w:color="auto"/>
          <w:bottom w:val="single" w:sz="4" w:space="1" w:color="auto"/>
          <w:right w:val="single" w:sz="4" w:space="4" w:color="auto"/>
        </w:pBdr>
        <w:ind w:left="388"/>
        <w:rPr>
          <w:rFonts w:asciiTheme="minorHAnsi" w:hAnsiTheme="minorHAnsi"/>
          <w:sz w:val="22"/>
          <w:szCs w:val="22"/>
          <w:lang w:val="en-US"/>
        </w:rPr>
      </w:pPr>
    </w:p>
    <w:p w:rsidR="007F3289" w:rsidRPr="008223C2" w:rsidRDefault="007F3289" w:rsidP="00A649AD">
      <w:pPr>
        <w:pStyle w:val="NormalWeb"/>
        <w:keepLines/>
        <w:widowControl w:val="0"/>
        <w:pBdr>
          <w:top w:val="single" w:sz="4" w:space="1" w:color="auto"/>
          <w:left w:val="single" w:sz="4" w:space="4" w:color="auto"/>
          <w:bottom w:val="single" w:sz="4" w:space="1" w:color="auto"/>
          <w:right w:val="single" w:sz="4" w:space="4" w:color="auto"/>
        </w:pBdr>
        <w:ind w:left="388"/>
        <w:rPr>
          <w:rFonts w:asciiTheme="minorHAnsi" w:hAnsiTheme="minorHAnsi"/>
          <w:sz w:val="22"/>
          <w:szCs w:val="22"/>
        </w:rPr>
      </w:pPr>
      <w:r w:rsidRPr="008223C2">
        <w:rPr>
          <w:rFonts w:asciiTheme="minorHAnsi" w:hAnsiTheme="minorHAnsi"/>
          <w:sz w:val="22"/>
          <w:szCs w:val="22"/>
          <w:lang w:val="en-US"/>
        </w:rPr>
        <w:t xml:space="preserve">The National Electricity Board (ONE), a public industrial and trade authority, controls the generation and distribution of electricity in Morocco. Due to its monopoly of this area, it is considered to be the owner and future operator of any nuclear power stations which may eventually be set up in the country. Taking this into consideration, and with the assistance of IAEA, ONE has initiated a series of investigations which are, however, subject to approval by the French government. A survey to gather information and data on possible site choices has already begun and a special study is under way concerning the redistribution of the population which presently inhabits the area in which nuclear power stations may be built in the future. </w:t>
      </w:r>
    </w:p>
    <w:p w:rsidR="00A97A8B" w:rsidRPr="008223C2" w:rsidRDefault="00A97A8B" w:rsidP="00A649AD">
      <w:pPr>
        <w:keepLines/>
        <w:widowControl w:val="0"/>
        <w:spacing w:before="100" w:beforeAutospacing="1" w:after="100" w:afterAutospacing="1" w:line="240" w:lineRule="auto"/>
        <w:rPr>
          <w:rFonts w:eastAsia="Times New Roman" w:cs="Times New Roman"/>
          <w:color w:val="000000"/>
          <w:lang w:val="en-US" w:eastAsia="en-GB"/>
        </w:rPr>
      </w:pPr>
    </w:p>
    <w:p w:rsidR="00A97A8B" w:rsidRPr="00E979F7" w:rsidRDefault="00A97A8B" w:rsidP="00A649AD">
      <w:pPr>
        <w:keepLines/>
        <w:widowControl w:val="0"/>
        <w:spacing w:before="100" w:beforeAutospacing="1" w:after="100" w:afterAutospacing="1" w:line="240" w:lineRule="auto"/>
        <w:rPr>
          <w:rFonts w:eastAsia="Times New Roman" w:cs="Times New Roman"/>
          <w:b/>
          <w:color w:val="000000"/>
          <w:lang w:val="en-US" w:eastAsia="en-GB"/>
        </w:rPr>
      </w:pPr>
      <w:r w:rsidRPr="00E979F7">
        <w:rPr>
          <w:rFonts w:eastAsia="Times New Roman" w:cs="Times New Roman"/>
          <w:b/>
          <w:color w:val="000000"/>
          <w:lang w:val="en-US" w:eastAsia="en-GB"/>
        </w:rPr>
        <w:t xml:space="preserve">Questions for </w:t>
      </w:r>
      <w:r w:rsidR="00E979F7" w:rsidRPr="00E979F7">
        <w:rPr>
          <w:rFonts w:eastAsia="Times New Roman" w:cs="Times New Roman"/>
          <w:b/>
          <w:color w:val="000000"/>
          <w:lang w:val="en-US" w:eastAsia="en-GB"/>
        </w:rPr>
        <w:t xml:space="preserve">further </w:t>
      </w:r>
      <w:r w:rsidRPr="00E979F7">
        <w:rPr>
          <w:rFonts w:eastAsia="Times New Roman" w:cs="Times New Roman"/>
          <w:b/>
          <w:color w:val="000000"/>
          <w:lang w:val="en-US" w:eastAsia="en-GB"/>
        </w:rPr>
        <w:t>discussion:</w:t>
      </w:r>
    </w:p>
    <w:p w:rsidR="00A97A8B" w:rsidRPr="008223C2" w:rsidRDefault="009F03B9" w:rsidP="00A649AD">
      <w:pPr>
        <w:pStyle w:val="ListParagraph"/>
        <w:keepLines/>
        <w:widowControl w:val="0"/>
        <w:numPr>
          <w:ilvl w:val="0"/>
          <w:numId w:val="3"/>
        </w:numPr>
        <w:spacing w:before="100" w:beforeAutospacing="1" w:after="100" w:afterAutospacing="1" w:line="240" w:lineRule="auto"/>
        <w:rPr>
          <w:rFonts w:eastAsia="Times New Roman" w:cs="Times New Roman"/>
          <w:color w:val="000000"/>
          <w:lang w:val="en-US" w:eastAsia="en-GB"/>
        </w:rPr>
      </w:pPr>
      <w:r w:rsidRPr="008223C2">
        <w:rPr>
          <w:rFonts w:eastAsia="Times New Roman" w:cs="Times New Roman"/>
          <w:color w:val="000000"/>
          <w:lang w:val="en-US" w:eastAsia="en-GB"/>
        </w:rPr>
        <w:t xml:space="preserve">Can one say then that a hybrid communication is a mixing of codes whose existence can be of positive value for raising awareness of identities? </w:t>
      </w:r>
    </w:p>
    <w:p w:rsidR="009F03B9" w:rsidRPr="008223C2" w:rsidRDefault="00A97A8B" w:rsidP="00A649AD">
      <w:pPr>
        <w:pStyle w:val="ListParagraph"/>
        <w:keepLines/>
        <w:widowControl w:val="0"/>
        <w:numPr>
          <w:ilvl w:val="0"/>
          <w:numId w:val="3"/>
        </w:numPr>
        <w:spacing w:before="100" w:beforeAutospacing="1" w:after="100" w:afterAutospacing="1" w:line="240" w:lineRule="auto"/>
        <w:rPr>
          <w:rFonts w:eastAsia="Times New Roman" w:cs="Times New Roman"/>
          <w:color w:val="000000"/>
          <w:lang w:val="en-US" w:eastAsia="en-GB"/>
        </w:rPr>
      </w:pPr>
      <w:r w:rsidRPr="008223C2">
        <w:rPr>
          <w:rFonts w:eastAsia="Times New Roman" w:cs="Times New Roman"/>
          <w:color w:val="000000"/>
          <w:lang w:val="en-US" w:eastAsia="en-GB"/>
        </w:rPr>
        <w:t xml:space="preserve">Is the function of hybrid texts </w:t>
      </w:r>
      <w:r w:rsidR="00293F97" w:rsidRPr="008223C2">
        <w:rPr>
          <w:rFonts w:eastAsia="Times New Roman" w:cs="Times New Roman"/>
          <w:color w:val="000000"/>
          <w:lang w:val="en-US" w:eastAsia="en-GB"/>
        </w:rPr>
        <w:t xml:space="preserve">to contribute to the emergence of new genres in the TL? </w:t>
      </w:r>
    </w:p>
    <w:p w:rsidR="00A97A8B" w:rsidRPr="008223C2" w:rsidRDefault="00A97A8B" w:rsidP="00A649AD">
      <w:pPr>
        <w:pStyle w:val="ListParagraph"/>
        <w:keepLines/>
        <w:widowControl w:val="0"/>
        <w:numPr>
          <w:ilvl w:val="0"/>
          <w:numId w:val="3"/>
        </w:numPr>
        <w:spacing w:before="100" w:beforeAutospacing="1" w:after="100" w:afterAutospacing="1" w:line="240" w:lineRule="auto"/>
        <w:rPr>
          <w:rFonts w:eastAsia="Times New Roman" w:cs="Times New Roman"/>
          <w:color w:val="000000"/>
          <w:lang w:val="en-US" w:eastAsia="en-GB"/>
        </w:rPr>
      </w:pPr>
      <w:r w:rsidRPr="008223C2">
        <w:rPr>
          <w:rFonts w:eastAsia="Times New Roman" w:cs="Times New Roman"/>
          <w:color w:val="000000"/>
          <w:lang w:val="en-US" w:eastAsia="en-GB"/>
        </w:rPr>
        <w:t>Are institutions like the EU multilingual cultural spaces which are ideal sites for the emergence of hybrid texts?</w:t>
      </w:r>
    </w:p>
    <w:p w:rsidR="008223C2" w:rsidRPr="008223C2" w:rsidRDefault="00A97A8B" w:rsidP="00A649AD">
      <w:pPr>
        <w:pStyle w:val="ListParagraph"/>
        <w:keepLines/>
        <w:widowControl w:val="0"/>
        <w:numPr>
          <w:ilvl w:val="0"/>
          <w:numId w:val="3"/>
        </w:numPr>
        <w:spacing w:before="100" w:beforeAutospacing="1" w:after="100" w:afterAutospacing="1" w:line="240" w:lineRule="auto"/>
        <w:rPr>
          <w:rFonts w:eastAsia="Times New Roman" w:cs="Times New Roman"/>
          <w:color w:val="000000"/>
          <w:lang w:val="en-US" w:eastAsia="en-GB"/>
        </w:rPr>
      </w:pPr>
      <w:r w:rsidRPr="008223C2">
        <w:rPr>
          <w:rFonts w:eastAsia="Times New Roman" w:cs="Times New Roman"/>
          <w:color w:val="000000"/>
          <w:lang w:val="en-US" w:eastAsia="en-GB"/>
        </w:rPr>
        <w:t xml:space="preserve">What happens to hybrid texts </w:t>
      </w:r>
      <w:r w:rsidR="008223C2" w:rsidRPr="008223C2">
        <w:rPr>
          <w:rFonts w:eastAsia="Times New Roman" w:cs="Times New Roman"/>
          <w:color w:val="000000"/>
          <w:lang w:val="en-US" w:eastAsia="en-GB"/>
        </w:rPr>
        <w:t>when they are translated back into SL? (</w:t>
      </w:r>
      <w:proofErr w:type="gramStart"/>
      <w:r w:rsidR="008223C2" w:rsidRPr="008223C2">
        <w:rPr>
          <w:rFonts w:eastAsia="Times New Roman" w:cs="Times New Roman"/>
          <w:color w:val="000000"/>
          <w:lang w:val="en-US" w:eastAsia="en-GB"/>
        </w:rPr>
        <w:t>see</w:t>
      </w:r>
      <w:proofErr w:type="gramEnd"/>
      <w:r w:rsidR="008223C2" w:rsidRPr="008223C2">
        <w:rPr>
          <w:rFonts w:eastAsia="Times New Roman" w:cs="Times New Roman"/>
          <w:color w:val="000000"/>
          <w:lang w:val="en-US" w:eastAsia="en-GB"/>
        </w:rPr>
        <w:t xml:space="preserve"> </w:t>
      </w:r>
      <w:proofErr w:type="spellStart"/>
      <w:r w:rsidR="008223C2" w:rsidRPr="008223C2">
        <w:rPr>
          <w:rFonts w:eastAsia="Times New Roman" w:cs="Times New Roman"/>
          <w:color w:val="000000"/>
          <w:lang w:val="en-US" w:eastAsia="en-GB"/>
        </w:rPr>
        <w:t>venuti</w:t>
      </w:r>
      <w:proofErr w:type="spellEnd"/>
      <w:r w:rsidR="008223C2" w:rsidRPr="008223C2">
        <w:rPr>
          <w:rFonts w:eastAsia="Times New Roman" w:cs="Times New Roman"/>
          <w:color w:val="000000"/>
          <w:lang w:val="en-US" w:eastAsia="en-GB"/>
        </w:rPr>
        <w:t xml:space="preserve"> and philosophical language: leads to a deeper understanding of philosophical ideologies?</w:t>
      </w:r>
    </w:p>
    <w:p w:rsidR="00A97A8B" w:rsidRPr="008223C2" w:rsidRDefault="008223C2" w:rsidP="00A649AD">
      <w:pPr>
        <w:keepLines/>
        <w:widowControl w:val="0"/>
        <w:spacing w:before="100" w:beforeAutospacing="1" w:after="100" w:afterAutospacing="1" w:line="240" w:lineRule="auto"/>
        <w:rPr>
          <w:rFonts w:eastAsia="Times New Roman" w:cs="Times New Roman"/>
          <w:color w:val="000000"/>
          <w:lang w:val="en-US" w:eastAsia="en-GB"/>
        </w:rPr>
      </w:pPr>
      <w:r w:rsidRPr="008223C2">
        <w:rPr>
          <w:rFonts w:eastAsia="Times New Roman" w:cs="Times New Roman"/>
          <w:color w:val="000000"/>
          <w:lang w:val="en-US" w:eastAsia="en-GB"/>
        </w:rPr>
        <w:t xml:space="preserve"> </w:t>
      </w:r>
    </w:p>
    <w:p w:rsidR="009F03B9" w:rsidRPr="008223C2" w:rsidRDefault="009F03B9" w:rsidP="00A649AD">
      <w:pPr>
        <w:keepLines/>
        <w:widowControl w:val="0"/>
        <w:spacing w:before="100" w:beforeAutospacing="1" w:after="100" w:afterAutospacing="1" w:line="240" w:lineRule="auto"/>
        <w:rPr>
          <w:rFonts w:eastAsia="Times New Roman" w:cs="Times New Roman"/>
          <w:color w:val="000000"/>
          <w:lang w:val="en-US" w:eastAsia="en-GB"/>
        </w:rPr>
      </w:pPr>
    </w:p>
    <w:p w:rsidR="009F03B9" w:rsidRPr="008223C2" w:rsidRDefault="009F03B9" w:rsidP="00A649AD">
      <w:pPr>
        <w:keepLines/>
        <w:widowControl w:val="0"/>
        <w:spacing w:before="100" w:beforeAutospacing="1" w:after="100" w:afterAutospacing="1" w:line="240" w:lineRule="auto"/>
        <w:rPr>
          <w:rFonts w:eastAsia="Times New Roman" w:cs="Times New Roman"/>
          <w:color w:val="000000"/>
          <w:lang w:val="en-US" w:eastAsia="en-GB"/>
        </w:rPr>
      </w:pPr>
    </w:p>
    <w:p w:rsidR="006B382D" w:rsidRPr="008223C2" w:rsidRDefault="006B382D" w:rsidP="00A649AD">
      <w:pPr>
        <w:keepLines/>
        <w:widowControl w:val="0"/>
        <w:spacing w:before="100" w:beforeAutospacing="1" w:after="100" w:afterAutospacing="1" w:line="240" w:lineRule="auto"/>
        <w:rPr>
          <w:rFonts w:eastAsia="Times New Roman" w:cs="Times New Roman"/>
          <w:color w:val="000000"/>
          <w:lang w:val="en-US" w:eastAsia="en-GB"/>
        </w:rPr>
      </w:pPr>
    </w:p>
    <w:p w:rsidR="006B382D" w:rsidRPr="008223C2" w:rsidRDefault="006B382D" w:rsidP="007F3289">
      <w:pPr>
        <w:spacing w:before="100" w:beforeAutospacing="1" w:after="100" w:afterAutospacing="1" w:line="240" w:lineRule="auto"/>
        <w:rPr>
          <w:rFonts w:eastAsia="Times New Roman" w:cs="Times New Roman"/>
          <w:color w:val="000000"/>
          <w:lang w:val="en-US" w:eastAsia="en-GB"/>
        </w:rPr>
      </w:pPr>
    </w:p>
    <w:p w:rsidR="006B382D" w:rsidRPr="008223C2" w:rsidRDefault="006B382D" w:rsidP="007F3289">
      <w:pPr>
        <w:spacing w:before="100" w:beforeAutospacing="1" w:after="100" w:afterAutospacing="1" w:line="240" w:lineRule="auto"/>
        <w:rPr>
          <w:rFonts w:eastAsia="Times New Roman" w:cs="Times New Roman"/>
          <w:color w:val="000000"/>
          <w:lang w:val="en-US" w:eastAsia="en-GB"/>
        </w:rPr>
      </w:pPr>
    </w:p>
    <w:p w:rsidR="00DB59CD" w:rsidRPr="008223C2" w:rsidRDefault="00DB59CD" w:rsidP="007F3289">
      <w:pPr>
        <w:spacing w:before="100" w:beforeAutospacing="1" w:after="100" w:afterAutospacing="1" w:line="240" w:lineRule="auto"/>
        <w:rPr>
          <w:rFonts w:eastAsia="Times New Roman" w:cs="Times New Roman"/>
          <w:color w:val="000000"/>
          <w:lang w:val="en-US" w:eastAsia="en-GB"/>
        </w:rPr>
      </w:pPr>
    </w:p>
    <w:p w:rsidR="002935D4" w:rsidRPr="008223C2" w:rsidRDefault="002935D4" w:rsidP="002935D4"/>
    <w:sectPr w:rsidR="002935D4" w:rsidRPr="008223C2" w:rsidSect="006C3A9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159" w:rsidRDefault="007F6159" w:rsidP="009C4DED">
      <w:pPr>
        <w:spacing w:after="0" w:line="240" w:lineRule="auto"/>
      </w:pPr>
      <w:r>
        <w:separator/>
      </w:r>
    </w:p>
  </w:endnote>
  <w:endnote w:type="continuationSeparator" w:id="0">
    <w:p w:rsidR="007F6159" w:rsidRDefault="007F6159" w:rsidP="009C4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2719"/>
      <w:docPartObj>
        <w:docPartGallery w:val="Page Numbers (Bottom of Page)"/>
        <w:docPartUnique/>
      </w:docPartObj>
    </w:sdtPr>
    <w:sdtContent>
      <w:p w:rsidR="00A649AD" w:rsidRDefault="008B4226">
        <w:pPr>
          <w:pStyle w:val="Footer"/>
          <w:jc w:val="center"/>
        </w:pPr>
        <w:fldSimple w:instr=" PAGE   \* MERGEFORMAT ">
          <w:r w:rsidR="00F7754B">
            <w:rPr>
              <w:noProof/>
            </w:rPr>
            <w:t>6</w:t>
          </w:r>
        </w:fldSimple>
      </w:p>
    </w:sdtContent>
  </w:sdt>
  <w:p w:rsidR="007F6159" w:rsidRDefault="007F6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159" w:rsidRDefault="007F6159" w:rsidP="009C4DED">
      <w:pPr>
        <w:spacing w:after="0" w:line="240" w:lineRule="auto"/>
      </w:pPr>
      <w:r>
        <w:separator/>
      </w:r>
    </w:p>
  </w:footnote>
  <w:footnote w:type="continuationSeparator" w:id="0">
    <w:p w:rsidR="007F6159" w:rsidRDefault="007F6159" w:rsidP="009C4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8AD"/>
    <w:multiLevelType w:val="hybridMultilevel"/>
    <w:tmpl w:val="78DC2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133729"/>
    <w:multiLevelType w:val="hybridMultilevel"/>
    <w:tmpl w:val="5EC898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0D545F"/>
    <w:multiLevelType w:val="hybridMultilevel"/>
    <w:tmpl w:val="3DF8E2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B37385"/>
    <w:multiLevelType w:val="hybridMultilevel"/>
    <w:tmpl w:val="0434AC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7B1CD6"/>
    <w:multiLevelType w:val="hybridMultilevel"/>
    <w:tmpl w:val="A4B07A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6377FE"/>
    <w:multiLevelType w:val="hybridMultilevel"/>
    <w:tmpl w:val="912492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A395F"/>
    <w:rsid w:val="001232F5"/>
    <w:rsid w:val="001C7997"/>
    <w:rsid w:val="002935D4"/>
    <w:rsid w:val="00293F97"/>
    <w:rsid w:val="004109EE"/>
    <w:rsid w:val="00426644"/>
    <w:rsid w:val="006B382D"/>
    <w:rsid w:val="006C3A98"/>
    <w:rsid w:val="007F3289"/>
    <w:rsid w:val="007F6159"/>
    <w:rsid w:val="00815722"/>
    <w:rsid w:val="008223C2"/>
    <w:rsid w:val="008A5E8E"/>
    <w:rsid w:val="008B4226"/>
    <w:rsid w:val="009C4DED"/>
    <w:rsid w:val="009F03B9"/>
    <w:rsid w:val="00A649AD"/>
    <w:rsid w:val="00A97A8B"/>
    <w:rsid w:val="00B449D1"/>
    <w:rsid w:val="00B5760B"/>
    <w:rsid w:val="00BA395F"/>
    <w:rsid w:val="00BB440B"/>
    <w:rsid w:val="00C35F5A"/>
    <w:rsid w:val="00C62553"/>
    <w:rsid w:val="00D67689"/>
    <w:rsid w:val="00DB59CD"/>
    <w:rsid w:val="00E979F7"/>
    <w:rsid w:val="00F14048"/>
    <w:rsid w:val="00F7754B"/>
    <w:rsid w:val="00FB03D7"/>
    <w:rsid w:val="00FB0C42"/>
    <w:rsid w:val="00FD6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D1"/>
  </w:style>
  <w:style w:type="paragraph" w:styleId="Heading1">
    <w:name w:val="heading 1"/>
    <w:basedOn w:val="Normal"/>
    <w:next w:val="Normal"/>
    <w:link w:val="Heading1Char"/>
    <w:qFormat/>
    <w:rsid w:val="00FD6733"/>
    <w:pPr>
      <w:autoSpaceDE w:val="0"/>
      <w:autoSpaceDN w:val="0"/>
      <w:adjustRightInd w:val="0"/>
      <w:spacing w:after="0" w:line="240" w:lineRule="auto"/>
      <w:outlineLvl w:val="0"/>
    </w:pPr>
    <w:rPr>
      <w:rFonts w:ascii="Tahoma" w:eastAsia="Times New Roman" w:hAnsi="Times New Roman" w:cs="Times New Roman"/>
      <w:b/>
      <w:bCs/>
      <w:shadow/>
      <w:sz w:val="44"/>
      <w:szCs w:val="44"/>
      <w:lang w:eastAsia="en-GB"/>
    </w:rPr>
  </w:style>
  <w:style w:type="paragraph" w:styleId="Heading2">
    <w:name w:val="heading 2"/>
    <w:basedOn w:val="Normal"/>
    <w:next w:val="Normal"/>
    <w:link w:val="Heading2Char"/>
    <w:qFormat/>
    <w:rsid w:val="00FD6733"/>
    <w:pPr>
      <w:autoSpaceDE w:val="0"/>
      <w:autoSpaceDN w:val="0"/>
      <w:adjustRightInd w:val="0"/>
      <w:spacing w:after="0" w:line="240" w:lineRule="auto"/>
      <w:ind w:left="270" w:hanging="270"/>
      <w:outlineLvl w:val="1"/>
    </w:pPr>
    <w:rPr>
      <w:rFonts w:ascii="Tahoma" w:eastAsia="Times New Roman" w:hAnsi="Times New Roman" w:cs="Times New Roman"/>
      <w:shadow/>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733"/>
    <w:rPr>
      <w:rFonts w:ascii="Tahoma" w:eastAsia="Times New Roman" w:hAnsi="Times New Roman" w:cs="Times New Roman"/>
      <w:b/>
      <w:bCs/>
      <w:shadow/>
      <w:sz w:val="44"/>
      <w:szCs w:val="44"/>
      <w:lang w:eastAsia="en-GB"/>
    </w:rPr>
  </w:style>
  <w:style w:type="character" w:customStyle="1" w:styleId="Heading2Char">
    <w:name w:val="Heading 2 Char"/>
    <w:basedOn w:val="DefaultParagraphFont"/>
    <w:link w:val="Heading2"/>
    <w:rsid w:val="00FD6733"/>
    <w:rPr>
      <w:rFonts w:ascii="Tahoma" w:eastAsia="Times New Roman" w:hAnsi="Times New Roman" w:cs="Times New Roman"/>
      <w:shadow/>
      <w:sz w:val="32"/>
      <w:szCs w:val="32"/>
      <w:lang w:eastAsia="en-GB"/>
    </w:rPr>
  </w:style>
  <w:style w:type="character" w:customStyle="1" w:styleId="f1">
    <w:name w:val="f1"/>
    <w:basedOn w:val="DefaultParagraphFont"/>
    <w:rsid w:val="001C7997"/>
    <w:rPr>
      <w:color w:val="767676"/>
    </w:rPr>
  </w:style>
  <w:style w:type="paragraph" w:styleId="Header">
    <w:name w:val="header"/>
    <w:basedOn w:val="Normal"/>
    <w:link w:val="HeaderChar"/>
    <w:uiPriority w:val="99"/>
    <w:semiHidden/>
    <w:unhideWhenUsed/>
    <w:rsid w:val="009C4D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4DED"/>
  </w:style>
  <w:style w:type="paragraph" w:styleId="Footer">
    <w:name w:val="footer"/>
    <w:basedOn w:val="Normal"/>
    <w:link w:val="FooterChar"/>
    <w:uiPriority w:val="99"/>
    <w:unhideWhenUsed/>
    <w:rsid w:val="009C4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DED"/>
  </w:style>
  <w:style w:type="paragraph" w:styleId="NormalWeb">
    <w:name w:val="Normal (Web)"/>
    <w:basedOn w:val="Normal"/>
    <w:uiPriority w:val="99"/>
    <w:semiHidden/>
    <w:unhideWhenUsed/>
    <w:rsid w:val="007F328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m7">
    <w:name w:val="cm7"/>
    <w:basedOn w:val="Normal"/>
    <w:rsid w:val="007F328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klink">
    <w:name w:val="klink"/>
    <w:basedOn w:val="DefaultParagraphFont"/>
    <w:rsid w:val="007F3289"/>
  </w:style>
  <w:style w:type="character" w:customStyle="1" w:styleId="preloadwrap">
    <w:name w:val="preloadwrap"/>
    <w:basedOn w:val="DefaultParagraphFont"/>
    <w:rsid w:val="007F3289"/>
  </w:style>
  <w:style w:type="paragraph" w:customStyle="1" w:styleId="cm5">
    <w:name w:val="cm5"/>
    <w:basedOn w:val="Normal"/>
    <w:rsid w:val="00DB59C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A97A8B"/>
    <w:pPr>
      <w:ind w:left="720"/>
      <w:contextualSpacing/>
    </w:pPr>
  </w:style>
</w:styles>
</file>

<file path=word/webSettings.xml><?xml version="1.0" encoding="utf-8"?>
<w:webSettings xmlns:r="http://schemas.openxmlformats.org/officeDocument/2006/relationships" xmlns:w="http://schemas.openxmlformats.org/wordprocessingml/2006/main">
  <w:divs>
    <w:div w:id="913393257">
      <w:bodyDiv w:val="1"/>
      <w:marLeft w:val="0"/>
      <w:marRight w:val="0"/>
      <w:marTop w:val="0"/>
      <w:marBottom w:val="0"/>
      <w:divBdr>
        <w:top w:val="none" w:sz="0" w:space="0" w:color="auto"/>
        <w:left w:val="none" w:sz="0" w:space="0" w:color="auto"/>
        <w:bottom w:val="none" w:sz="0" w:space="0" w:color="auto"/>
        <w:right w:val="none" w:sz="0" w:space="0" w:color="auto"/>
      </w:divBdr>
      <w:divsChild>
        <w:div w:id="5253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972B-35F6-4828-AD23-FF68259E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ajx09ftu</dc:creator>
  <cp:keywords/>
  <dc:description/>
  <cp:lastModifiedBy>ajx09ftu</cp:lastModifiedBy>
  <cp:revision>4</cp:revision>
  <dcterms:created xsi:type="dcterms:W3CDTF">2010-06-22T15:04:00Z</dcterms:created>
  <dcterms:modified xsi:type="dcterms:W3CDTF">2010-06-30T14:53:00Z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-280302441</vt:i4>
  </property>
  <property fmtid="{D5CDD505-2E9C-101B-9397-08002B2CF9AE}" pid="3" name="_NewReviewCycle">
    <vt:lpwstr/>
  </property>
  <property fmtid="{D5CDD505-2E9C-101B-9397-08002B2CF9AE}" pid="4" name="_EmailSubject">
    <vt:lpwstr>Durham powerpoints or other resources for uploading?</vt:lpwstr>
  </property>
  <property fmtid="{D5CDD505-2E9C-101B-9397-08002B2CF9AE}" pid="5" name="_AuthorEmail">
    <vt:lpwstr>A.Wolf@uea.ac.uk</vt:lpwstr>
  </property>
  <property fmtid="{D5CDD505-2E9C-101B-9397-08002B2CF9AE}" pid="6" name="_AuthorEmailDisplayName">
    <vt:lpwstr>Wolf Alain Dr (LCS)</vt:lpwstr>
  </property>
</Properties>
</file>